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D8" w:rsidRDefault="002F00C1" w:rsidP="002F00C1">
      <w:pPr>
        <w:pStyle w:val="Citadestacada"/>
        <w:jc w:val="center"/>
        <w:rPr>
          <w:sz w:val="32"/>
        </w:rPr>
      </w:pPr>
      <w:r w:rsidRPr="002F00C1">
        <w:rPr>
          <w:sz w:val="32"/>
        </w:rPr>
        <w:t>La Resistencia Eléctrica</w:t>
      </w:r>
    </w:p>
    <w:p w:rsidR="002F00C1" w:rsidRDefault="002F00C1" w:rsidP="00B60373">
      <w:pPr>
        <w:ind w:firstLine="708"/>
        <w:jc w:val="both"/>
        <w:rPr>
          <w:rFonts w:eastAsiaTheme="minorEastAsia"/>
        </w:rPr>
      </w:pPr>
      <w:r>
        <w:t xml:space="preserve">Se puede definir como la mayor </w:t>
      </w:r>
      <w:r w:rsidR="00B60373">
        <w:t>o menor dificultad que presenta un conductor al paso de la corriente eléctrica, además  es directamente proporcional a la longitud e inversamente proporcional a su sección transversal; Así</w:t>
      </w:r>
      <w:proofErr w:type="gramStart"/>
      <w:r w:rsidR="00B60373">
        <w:t xml:space="preserve">: </w:t>
      </w:r>
      <m:oMath>
        <m:r>
          <w:rPr>
            <w:rFonts w:ascii="Cambria Math" w:hAnsi="Cambria Math"/>
          </w:rPr>
          <m:t xml:space="preserve"> R=ρ</m:t>
        </m:r>
        <m:f>
          <m:fPr>
            <m:ctrlPr>
              <w:rPr>
                <w:rFonts w:ascii="Cambria Math" w:hAnsi="Cambria Math"/>
                <w:i/>
              </w:rPr>
            </m:ctrlPr>
          </m:fPr>
          <m:num>
            <m:r>
              <w:rPr>
                <w:rFonts w:ascii="Cambria Math" w:hAnsi="Cambria Math"/>
              </w:rPr>
              <m:t>l</m:t>
            </m:r>
          </m:num>
          <m:den>
            <m:r>
              <w:rPr>
                <w:rFonts w:ascii="Cambria Math" w:hAnsi="Cambria Math"/>
              </w:rPr>
              <m:t>S</m:t>
            </m:r>
          </m:den>
        </m:f>
      </m:oMath>
      <w:r w:rsidR="00B60373">
        <w:rPr>
          <w:rFonts w:eastAsiaTheme="minorEastAsia"/>
        </w:rPr>
        <w:t xml:space="preserve"> ,</w:t>
      </w:r>
      <w:proofErr w:type="gramEnd"/>
      <w:r w:rsidR="00B60373">
        <w:rPr>
          <w:rFonts w:eastAsiaTheme="minorEastAsia"/>
        </w:rPr>
        <w:t xml:space="preserve"> donde l es la longitud del material y S es la sección transversal de este.</w:t>
      </w:r>
    </w:p>
    <w:p w:rsidR="00B60373" w:rsidRDefault="00B60373" w:rsidP="00B60373">
      <w:pPr>
        <w:ind w:firstLine="708"/>
        <w:jc w:val="both"/>
        <w:rPr>
          <w:rFonts w:eastAsiaTheme="minorEastAsia"/>
        </w:rPr>
      </w:pPr>
      <w:r>
        <w:rPr>
          <w:rFonts w:eastAsiaTheme="minorEastAsia"/>
        </w:rPr>
        <w:t xml:space="preserve">En el caso del articulo se habla de un sistema de 3 capas liquidas, por lo cual no creo que sea posible aplicar la ecuación anteriormente descrita, en el artículo dice que una de las ventajas de estas baterías es que tiene una baja perdida Óhmica, esto se refiere a que muy poca energía se disipa por consecuencia de la resistencia de los materiales, esto se debe a que como la mayoría del sistema es líquido, se presentan propiedades de transporte muy eficientes (según el libro), esto quiere decir que hay muy poca resistencia eléctrica en el proceso de carga y descarga de estas baterías de metal liquido. </w:t>
      </w:r>
    </w:p>
    <w:p w:rsidR="00B60373" w:rsidRDefault="00B60373" w:rsidP="00B60373">
      <w:pPr>
        <w:ind w:firstLine="708"/>
        <w:jc w:val="both"/>
        <w:rPr>
          <w:rFonts w:eastAsiaTheme="minorEastAsia"/>
        </w:rPr>
      </w:pPr>
    </w:p>
    <w:p w:rsidR="00B60373" w:rsidRDefault="00B60373" w:rsidP="00B60373">
      <w:pPr>
        <w:pStyle w:val="Citadestacada"/>
        <w:jc w:val="center"/>
      </w:pPr>
      <w:r>
        <w:t>Bibliografía</w:t>
      </w:r>
    </w:p>
    <w:p w:rsidR="00B60373" w:rsidRDefault="00B60373" w:rsidP="002F00C1"/>
    <w:p w:rsidR="00B60373" w:rsidRPr="00B60373" w:rsidRDefault="00B60373" w:rsidP="00B60373">
      <w:pPr>
        <w:pStyle w:val="Prrafodelista"/>
        <w:numPr>
          <w:ilvl w:val="0"/>
          <w:numId w:val="2"/>
        </w:numPr>
        <w:spacing w:after="0" w:line="480" w:lineRule="auto"/>
        <w:rPr>
          <w:rFonts w:ascii="Times New Roman" w:eastAsia="Times New Roman" w:hAnsi="Times New Roman" w:cs="Times New Roman"/>
          <w:sz w:val="24"/>
          <w:szCs w:val="24"/>
          <w:lang w:eastAsia="es-CR"/>
        </w:rPr>
      </w:pPr>
      <w:r w:rsidRPr="00B60373">
        <w:rPr>
          <w:rFonts w:ascii="Times New Roman" w:eastAsia="Times New Roman" w:hAnsi="Times New Roman" w:cs="Times New Roman"/>
          <w:sz w:val="24"/>
          <w:szCs w:val="24"/>
          <w:lang w:eastAsia="es-CR"/>
        </w:rPr>
        <w:t xml:space="preserve">Orrego, J. J. M. (2007). </w:t>
      </w:r>
      <w:r w:rsidRPr="00B60373">
        <w:rPr>
          <w:rFonts w:ascii="Times New Roman" w:eastAsia="Times New Roman" w:hAnsi="Times New Roman" w:cs="Times New Roman"/>
          <w:i/>
          <w:iCs/>
          <w:sz w:val="24"/>
          <w:szCs w:val="24"/>
          <w:lang w:eastAsia="es-CR"/>
        </w:rPr>
        <w:t>Electricidad I. Teoría Básica y Prácticas</w:t>
      </w:r>
      <w:r w:rsidRPr="00B60373">
        <w:rPr>
          <w:rFonts w:ascii="Times New Roman" w:eastAsia="Times New Roman" w:hAnsi="Times New Roman" w:cs="Times New Roman"/>
          <w:sz w:val="24"/>
          <w:szCs w:val="24"/>
          <w:lang w:eastAsia="es-CR"/>
        </w:rPr>
        <w:t xml:space="preserve">. </w:t>
      </w:r>
      <w:proofErr w:type="spellStart"/>
      <w:r w:rsidRPr="00B60373">
        <w:rPr>
          <w:rFonts w:ascii="Times New Roman" w:eastAsia="Times New Roman" w:hAnsi="Times New Roman" w:cs="Times New Roman"/>
          <w:sz w:val="24"/>
          <w:szCs w:val="24"/>
          <w:lang w:eastAsia="es-CR"/>
        </w:rPr>
        <w:t>Marcombo</w:t>
      </w:r>
      <w:proofErr w:type="spellEnd"/>
      <w:r w:rsidRPr="00B60373">
        <w:rPr>
          <w:rFonts w:ascii="Times New Roman" w:eastAsia="Times New Roman" w:hAnsi="Times New Roman" w:cs="Times New Roman"/>
          <w:sz w:val="24"/>
          <w:szCs w:val="24"/>
          <w:lang w:eastAsia="es-CR"/>
        </w:rPr>
        <w:t>.</w:t>
      </w:r>
    </w:p>
    <w:p w:rsidR="00B60373" w:rsidRPr="002F00C1" w:rsidRDefault="00B60373" w:rsidP="002F00C1"/>
    <w:sectPr w:rsidR="00B60373" w:rsidRPr="002F00C1" w:rsidSect="00761AD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15F"/>
    <w:multiLevelType w:val="hybridMultilevel"/>
    <w:tmpl w:val="3A68F3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35D744D4"/>
    <w:multiLevelType w:val="hybridMultilevel"/>
    <w:tmpl w:val="78AA8CD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0C1"/>
    <w:rsid w:val="002361EF"/>
    <w:rsid w:val="002F00C1"/>
    <w:rsid w:val="00761AD8"/>
    <w:rsid w:val="00B16BB0"/>
    <w:rsid w:val="00B6037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2F00C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F00C1"/>
    <w:rPr>
      <w:b/>
      <w:bCs/>
      <w:i/>
      <w:iCs/>
      <w:color w:val="4F81BD" w:themeColor="accent1"/>
    </w:rPr>
  </w:style>
  <w:style w:type="character" w:styleId="Textodelmarcadordeposicin">
    <w:name w:val="Placeholder Text"/>
    <w:basedOn w:val="Fuentedeprrafopredeter"/>
    <w:uiPriority w:val="99"/>
    <w:semiHidden/>
    <w:rsid w:val="00B60373"/>
    <w:rPr>
      <w:color w:val="808080"/>
    </w:rPr>
  </w:style>
  <w:style w:type="paragraph" w:styleId="Textodeglobo">
    <w:name w:val="Balloon Text"/>
    <w:basedOn w:val="Normal"/>
    <w:link w:val="TextodegloboCar"/>
    <w:uiPriority w:val="99"/>
    <w:semiHidden/>
    <w:unhideWhenUsed/>
    <w:rsid w:val="00B60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373"/>
    <w:rPr>
      <w:rFonts w:ascii="Tahoma" w:hAnsi="Tahoma" w:cs="Tahoma"/>
      <w:sz w:val="16"/>
      <w:szCs w:val="16"/>
    </w:rPr>
  </w:style>
  <w:style w:type="paragraph" w:styleId="Prrafodelista">
    <w:name w:val="List Paragraph"/>
    <w:basedOn w:val="Normal"/>
    <w:uiPriority w:val="34"/>
    <w:qFormat/>
    <w:rsid w:val="00B60373"/>
    <w:pPr>
      <w:ind w:left="720"/>
      <w:contextualSpacing/>
    </w:pPr>
  </w:style>
</w:styles>
</file>

<file path=word/webSettings.xml><?xml version="1.0" encoding="utf-8"?>
<w:webSettings xmlns:r="http://schemas.openxmlformats.org/officeDocument/2006/relationships" xmlns:w="http://schemas.openxmlformats.org/wordprocessingml/2006/main">
  <w:divs>
    <w:div w:id="923336992">
      <w:bodyDiv w:val="1"/>
      <w:marLeft w:val="0"/>
      <w:marRight w:val="0"/>
      <w:marTop w:val="0"/>
      <w:marBottom w:val="0"/>
      <w:divBdr>
        <w:top w:val="none" w:sz="0" w:space="0" w:color="auto"/>
        <w:left w:val="none" w:sz="0" w:space="0" w:color="auto"/>
        <w:bottom w:val="none" w:sz="0" w:space="0" w:color="auto"/>
        <w:right w:val="none" w:sz="0" w:space="0" w:color="auto"/>
      </w:divBdr>
      <w:divsChild>
        <w:div w:id="679745836">
          <w:marLeft w:val="0"/>
          <w:marRight w:val="0"/>
          <w:marTop w:val="0"/>
          <w:marBottom w:val="0"/>
          <w:divBdr>
            <w:top w:val="none" w:sz="0" w:space="0" w:color="auto"/>
            <w:left w:val="none" w:sz="0" w:space="0" w:color="auto"/>
            <w:bottom w:val="none" w:sz="0" w:space="0" w:color="auto"/>
            <w:right w:val="none" w:sz="0" w:space="0" w:color="auto"/>
          </w:divBdr>
          <w:divsChild>
            <w:div w:id="1907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160</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1</cp:revision>
  <dcterms:created xsi:type="dcterms:W3CDTF">2013-03-26T17:20:00Z</dcterms:created>
  <dcterms:modified xsi:type="dcterms:W3CDTF">2013-03-26T17:50:00Z</dcterms:modified>
</cp:coreProperties>
</file>