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E5" w:rsidRDefault="000642E5" w:rsidP="000642E5">
      <w:pPr>
        <w:pStyle w:val="NormalWeb"/>
      </w:pPr>
      <w:r>
        <w:t xml:space="preserve">En sentido general, la </w:t>
      </w:r>
      <w:r>
        <w:rPr>
          <w:b/>
          <w:bCs/>
        </w:rPr>
        <w:t>información</w:t>
      </w:r>
      <w:r>
        <w:t xml:space="preserve"> es un conjunto organizado de </w:t>
      </w:r>
      <w:hyperlink r:id="rId4" w:tooltip="Datos" w:history="1">
        <w:r>
          <w:rPr>
            <w:rStyle w:val="Hipervnculo"/>
          </w:rPr>
          <w:t>datos</w:t>
        </w:r>
      </w:hyperlink>
      <w:r>
        <w:t xml:space="preserve"> procesados, que constituyen un </w:t>
      </w:r>
      <w:hyperlink r:id="rId5" w:tooltip="Mensaje" w:history="1">
        <w:r>
          <w:rPr>
            <w:rStyle w:val="Hipervnculo"/>
          </w:rPr>
          <w:t>mensaje</w:t>
        </w:r>
      </w:hyperlink>
      <w:r>
        <w:t xml:space="preserve"> que cambia el estado de conocimiento del sujeto o sistema que recibe dicho mensaje.</w:t>
      </w:r>
    </w:p>
    <w:p w:rsidR="000642E5" w:rsidRDefault="000642E5" w:rsidP="000642E5">
      <w:pPr>
        <w:pStyle w:val="NormalWeb"/>
      </w:pPr>
      <w:r>
        <w:t xml:space="preserve">Para </w:t>
      </w:r>
      <w:hyperlink r:id="rId6" w:tooltip="Gilles Deleuze" w:history="1">
        <w:proofErr w:type="spellStart"/>
        <w:r>
          <w:rPr>
            <w:rStyle w:val="Hipervnculo"/>
          </w:rPr>
          <w:t>Gilles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Deleuze</w:t>
        </w:r>
        <w:proofErr w:type="spellEnd"/>
      </w:hyperlink>
      <w:r>
        <w:t>, la información es un sistema de control, en tanto que es la propagación de consignas que deberíamos de creer o hacer que creemos. En tal sentido la información es un conjunto organizado de datos capaz de cambiar el estado de conocimiento en el sentido de las consignas transmitidas.</w:t>
      </w:r>
    </w:p>
    <w:p w:rsidR="000642E5" w:rsidRDefault="000642E5" w:rsidP="000642E5">
      <w:pPr>
        <w:pStyle w:val="NormalWeb"/>
      </w:pPr>
      <w:r>
        <w:t xml:space="preserve">Los </w:t>
      </w:r>
      <w:hyperlink r:id="rId7" w:tooltip="Dato" w:history="1">
        <w:r>
          <w:rPr>
            <w:rStyle w:val="Hipervnculo"/>
          </w:rPr>
          <w:t>datos</w:t>
        </w:r>
      </w:hyperlink>
      <w:r>
        <w:t xml:space="preserve"> sensoriales una vez percibidos y procesados constituyen una información que cambia el estado de </w:t>
      </w:r>
      <w:hyperlink r:id="rId8" w:tooltip="Conocimiento" w:history="1">
        <w:r>
          <w:rPr>
            <w:rStyle w:val="Hipervnculo"/>
          </w:rPr>
          <w:t>conocimiento</w:t>
        </w:r>
      </w:hyperlink>
      <w:r>
        <w:t>, eso permite a los individuos o sistemas que poseen dicho estado nuevo de conocimiento tomar decisiones pertinentes acordes a dicho conocimiento.</w:t>
      </w:r>
    </w:p>
    <w:p w:rsidR="000642E5" w:rsidRDefault="000642E5" w:rsidP="000642E5">
      <w:pPr>
        <w:pStyle w:val="NormalWeb"/>
      </w:pPr>
      <w:r>
        <w:t xml:space="preserve">Desde el punto de vista de la ciencia de la computación, la </w:t>
      </w:r>
      <w:r>
        <w:rPr>
          <w:b/>
          <w:bCs/>
        </w:rPr>
        <w:t>información</w:t>
      </w:r>
      <w:r>
        <w:t xml:space="preserve"> es un </w:t>
      </w:r>
      <w:hyperlink r:id="rId9" w:tooltip="Conocimiento" w:history="1">
        <w:r>
          <w:rPr>
            <w:rStyle w:val="Hipervnculo"/>
          </w:rPr>
          <w:t>conocimiento</w:t>
        </w:r>
      </w:hyperlink>
      <w:r>
        <w:t xml:space="preserve"> explícito extraído por seres vivos o sistemas expertos como resultado de interacción con el entorno o percepciones sensibles del mismo entorno. En principio la información, a diferencia de los datos o las percepciones sensibles, tienen estructura útil que modificará las sucesivas interacciones del ente que posee dicha información con su entorno.</w:t>
      </w:r>
    </w:p>
    <w:p w:rsidR="009466B3" w:rsidRDefault="009466B3"/>
    <w:sectPr w:rsidR="009466B3" w:rsidSect="00946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2E5"/>
    <w:rsid w:val="000642E5"/>
    <w:rsid w:val="009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4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ocimien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Da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Gilles_Deleu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Mensaj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Datos" TargetMode="External"/><Relationship Id="rId9" Type="http://schemas.openxmlformats.org/officeDocument/2006/relationships/hyperlink" Target="http://es.wikipedia.org/wiki/Conoc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2013-04-25T20:01:00Z</dcterms:created>
  <dcterms:modified xsi:type="dcterms:W3CDTF">2013-04-25T20:01:00Z</dcterms:modified>
</cp:coreProperties>
</file>