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1F4" w:rsidRDefault="00017B28">
      <w:r w:rsidRPr="00017B28">
        <w:t xml:space="preserve">Folklore  si trasmette di generazione in generazione, adattato e plasmato dall'ambiente in cui le persone vivono. Essi sono manifestazioni comuni delle persone, soprattutto gli agricoltori che soddisfano le esigenze o materiali che si sentono con ciò che hanno imparato per esperienza o eredità spirituale. Per questa ragione, la conoscenza del Folklore è il modo più diretto per conoscere profondamente un popolo attraverso di essa le sue, com’è e pensa che tutte le persone in un naturale e sincero. In Ecuador, come un altro Paese di lingua spagnola dell'America Latina, la sua popolazione attuale è il risultato della fusione degli abitanti autoctoni di questa terra con il conquistatore spagnolo e cultura afro, per determinare le circostanze in cultura preispanica. Lo scontro di queste due culture, sia nel fisico come nell’ideologico, ha iniziato un fenomeno culturale notevole che è evidente a questo giorno. Ecuador si diffonde in una vasta gamma di generi musicali, Sono originari di questo Paese tradizionali ritmi creoli, come la sala, sfilata, musica rockolera, Yarabi, San Juanito, albazo, melodia, poliziotti pompa e meno battute note gli </w:t>
      </w:r>
      <w:proofErr w:type="spellStart"/>
      <w:r w:rsidRPr="00017B28">
        <w:t>amorfino</w:t>
      </w:r>
      <w:proofErr w:type="spellEnd"/>
      <w:r w:rsidRPr="00017B28">
        <w:t>, fare escursioni, Media: caphisca, danza, Yumbo, tipica aria andina volpe. Post di questi generi è stato sviluppati nelle montagne dell'Ecuador, la stessa che sono variazioni di ritmi classici europei come lo è il corridoio di valzer, anche in loro grande influenza della musica andina indigena. Uno dei gruppi del paese che ispira questo tipo di musica è Charijayac, Jayac, Pueblo Nuevo, tra gli altri. Due di questi ritmi che caratterizzano l'Ecuador sono le yaraví e sanjuanito, antiche danze di cui esiste una versione indigena, e altro creolo. La danza Abagos è rituale. Per la comunità di danza indigena San Juanito esprime un messaggio di unità, il sentimento, l'identità e il rapporto con la Madre Terra (Pachamama). Per il meticcio ballo San Juanito ha un messaggio frastuono e identità nazionale.</w:t>
      </w:r>
    </w:p>
    <w:p w:rsidR="00017B28" w:rsidRDefault="00017B28">
      <w:r>
        <w:rPr>
          <w:noProof/>
          <w:lang w:eastAsia="it-IT"/>
        </w:rPr>
        <w:drawing>
          <wp:inline distT="0" distB="0" distL="0" distR="0" wp14:anchorId="1E4D2983" wp14:editId="1E0E8997">
            <wp:extent cx="6120130" cy="3399589"/>
            <wp:effectExtent l="0" t="0" r="0" b="0"/>
            <wp:docPr id="1" name="Immagine 1" descr="http://3.bp.blogspot.com/-FAeSuv_YAsI/UJ_W_l4KOTI/AAAAAAAABow/PDRp-wxbjsk/s1600/ecuador-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bp.blogspot.com/-FAeSuv_YAsI/UJ_W_l4KOTI/AAAAAAAABow/PDRp-wxbjsk/s1600/ecuador-0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3399589"/>
                    </a:xfrm>
                    <a:prstGeom prst="rect">
                      <a:avLst/>
                    </a:prstGeom>
                    <a:noFill/>
                    <a:ln>
                      <a:noFill/>
                    </a:ln>
                  </pic:spPr>
                </pic:pic>
              </a:graphicData>
            </a:graphic>
          </wp:inline>
        </w:drawing>
      </w:r>
      <w:bookmarkStart w:id="0" w:name="_GoBack"/>
      <w:bookmarkEnd w:id="0"/>
    </w:p>
    <w:sectPr w:rsidR="00017B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B28"/>
    <w:rsid w:val="00017B28"/>
    <w:rsid w:val="00A511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17B2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7B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17B2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7B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1679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dc:creator>
  <cp:keywords/>
  <dc:description/>
  <cp:lastModifiedBy>Polly</cp:lastModifiedBy>
  <cp:revision>1</cp:revision>
  <dcterms:created xsi:type="dcterms:W3CDTF">2013-04-28T22:46:00Z</dcterms:created>
  <dcterms:modified xsi:type="dcterms:W3CDTF">2013-04-28T22:48:00Z</dcterms:modified>
</cp:coreProperties>
</file>