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9B" w:rsidRPr="009F0C9B" w:rsidRDefault="009F0C9B" w:rsidP="009F0C9B">
      <w:pPr>
        <w:shd w:val="clear" w:color="auto" w:fill="FFFFFF"/>
        <w:spacing w:after="72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</w:pPr>
      <w:r w:rsidRPr="009F0C9B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Colonizzazione spagnola </w:t>
      </w:r>
    </w:p>
    <w:p w:rsidR="009F0C9B" w:rsidRPr="009F0C9B" w:rsidRDefault="009F0C9B" w:rsidP="009F0C9B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Nel 1531, i </w:t>
      </w:r>
      <w:hyperlink r:id="rId5" w:tooltip="Conquistadores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conquistadores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  <w:hyperlink r:id="rId6" w:tooltip="Spagna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spagnoli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guidati da </w:t>
      </w:r>
      <w:hyperlink r:id="rId7" w:tooltip="Francisco Pizarro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Francisco Pizarro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al loro arrivo, trovarono una società dilaniata dalla guerra civile. Mentre Atahualpa cercava di ripristinare l'unità dello stato, gli spagnoli animati da intenti di conquista, si stabilirono in un forte a</w:t>
      </w:r>
    </w:p>
    <w:p w:rsidR="009F0C9B" w:rsidRPr="009F0C9B" w:rsidRDefault="009F0C9B" w:rsidP="009F0C9B">
      <w:pPr>
        <w:shd w:val="clear" w:color="auto" w:fill="F7F7F7"/>
        <w:spacing w:after="0" w:line="288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bookmarkStart w:id="0" w:name="_GoBack"/>
      <w:r w:rsidRPr="009F0C9B">
        <w:rPr>
          <w:rFonts w:ascii="Arial" w:eastAsia="Times New Roman" w:hAnsi="Arial" w:cs="Arial"/>
          <w:noProof/>
          <w:color w:val="0B0080"/>
          <w:sz w:val="18"/>
          <w:szCs w:val="18"/>
          <w:bdr w:val="none" w:sz="0" w:space="0" w:color="auto" w:frame="1"/>
          <w:lang w:eastAsia="it-IT"/>
        </w:rPr>
        <w:drawing>
          <wp:inline distT="0" distB="0" distL="0" distR="0" wp14:anchorId="2E63882C" wp14:editId="3B6BCBBD">
            <wp:extent cx="2857500" cy="2162175"/>
            <wp:effectExtent l="0" t="0" r="0" b="9525"/>
            <wp:docPr id="1" name="Immagine 1" descr="http://upload.wikimedia.org/wikipedia/commons/thumb/9/9e/Bas%C3%ADlica_del_voto_nacional.JPG/300px-Bas%C3%ADlica_del_voto_naciona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9/9e/Bas%C3%ADlica_del_voto_nacional.JPG/300px-Bas%C3%ADlica_del_voto_naciona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F0C9B" w:rsidRPr="009F0C9B" w:rsidRDefault="009F0C9B" w:rsidP="009F0C9B">
      <w:pPr>
        <w:shd w:val="clear" w:color="auto" w:fill="F7F7F7"/>
        <w:spacing w:after="0" w:line="336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9F0C9B">
        <w:rPr>
          <w:rFonts w:ascii="Arial" w:eastAsia="Times New Roman" w:hAnsi="Arial" w:cs="Arial"/>
          <w:noProof/>
          <w:color w:val="0B0080"/>
          <w:sz w:val="17"/>
          <w:szCs w:val="17"/>
          <w:bdr w:val="none" w:sz="0" w:space="0" w:color="auto" w:frame="1"/>
          <w:lang w:eastAsia="it-IT"/>
        </w:rPr>
        <w:drawing>
          <wp:inline distT="0" distB="0" distL="0" distR="0" wp14:anchorId="450A9719" wp14:editId="42536E9A">
            <wp:extent cx="142875" cy="104775"/>
            <wp:effectExtent l="0" t="0" r="9525" b="9525"/>
            <wp:docPr id="2" name="Immagine 2" descr="http://bits.wikimedia.org/static-1.22wmf1/skins/common/images/magnify-clip.png">
              <a:hlinkClick xmlns:a="http://schemas.openxmlformats.org/drawingml/2006/main" r:id="rId8" tooltip="&quot;Ingrandis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ts.wikimedia.org/static-1.22wmf1/skins/common/images/magnify-clip.png">
                      <a:hlinkClick r:id="rId8" tooltip="&quot;Ingrandis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C9B" w:rsidRPr="009F0C9B" w:rsidRDefault="009F0C9B" w:rsidP="009F0C9B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hyperlink r:id="rId11" w:tooltip="Cajamarca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Cajamarca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 Qui il </w:t>
      </w:r>
      <w:hyperlink r:id="rId12" w:tooltip="16 novembre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16 novembre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  <w:hyperlink r:id="rId13" w:tooltip="1532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1532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avvenne l'incontro con l'imperatore Inca, cui seguì la </w:t>
      </w:r>
      <w:hyperlink r:id="rId14" w:tooltip="Battaglia di Cajamarca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Battaglia di Cajamarca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: Atahualpa venne catturato e minacciato di morte. Malgrado l'enorme quantità di oggetti in oro e pietre preziose ottenute per la sua liberazione, gli spagnoli uccisero ugualmente Atahualpa, fuggirono dal forte cannoneggiando gli assedianti che li avevano circondati.</w:t>
      </w:r>
    </w:p>
    <w:p w:rsidR="009F0C9B" w:rsidRPr="009F0C9B" w:rsidRDefault="009F0C9B" w:rsidP="009F0C9B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Negli anni seguenti i colonizzatori divennero la nuova élite dominante, mentre la popolazione indigena era già stata decimata nei primi decenni di dominio spagnolo.</w:t>
      </w:r>
    </w:p>
    <w:p w:rsidR="009F0C9B" w:rsidRPr="009F0C9B" w:rsidRDefault="009F0C9B" w:rsidP="009F0C9B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Nel 1563 </w:t>
      </w:r>
      <w:hyperlink r:id="rId15" w:tooltip="Quito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Quito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divenne sede di un distretto amministrativo spagnolo incluso dapprima nel </w:t>
      </w:r>
      <w:hyperlink r:id="rId16" w:tooltip="Vicereame del Perù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Vicereame del Perù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ed in seguito in quello di</w:t>
      </w:r>
      <w:hyperlink r:id="rId17" w:tooltip="Vicereame della Nuova Granada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Nuova Granada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:rsidR="009F0C9B" w:rsidRDefault="009F0C9B" w:rsidP="009F0C9B">
      <w:pPr>
        <w:shd w:val="clear" w:color="auto" w:fill="FFFFFF"/>
        <w:spacing w:after="72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</w:pPr>
      <w:r w:rsidRPr="009F0C9B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Indipendenza </w:t>
      </w:r>
    </w:p>
    <w:p w:rsidR="009F0C9B" w:rsidRPr="009F0C9B" w:rsidRDefault="009F0C9B" w:rsidP="009F0C9B">
      <w:pPr>
        <w:shd w:val="clear" w:color="auto" w:fill="FFFFFF"/>
        <w:spacing w:after="72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</w:pPr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primi tentativi di ottenere l'indipendenza dalla </w:t>
      </w:r>
      <w:hyperlink r:id="rId18" w:tooltip="Spagna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Spagna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iniziano nel 1809, precisamente il </w:t>
      </w:r>
      <w:hyperlink r:id="rId19" w:tooltip="10 agosto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10 agosto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data conosciuta con il nome di "</w:t>
      </w:r>
      <w:r w:rsidRPr="009F0C9B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el primer grito de la independencia</w:t>
      </w:r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", in realtà i </w:t>
      </w:r>
      <w:hyperlink r:id="rId20" w:tooltip="Creolo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creoli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dichiaravano una 'repubblica monarchica' o una 'monarchia repubblicana', che riconosceva l'autorità di </w:t>
      </w:r>
      <w:hyperlink r:id="rId21" w:tooltip="Ferdinando VII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Ferdinando VII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in contrapposizione all'autorità francese.</w:t>
      </w:r>
    </w:p>
    <w:p w:rsidR="009F0C9B" w:rsidRPr="009F0C9B" w:rsidRDefault="009F0C9B" w:rsidP="009F0C9B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L'Ecuador dichiara la sua indipendenza il </w:t>
      </w:r>
      <w:hyperlink r:id="rId22" w:tooltip="24 maggio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24 maggio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  <w:hyperlink r:id="rId23" w:tooltip="1822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1822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grazie alla vittoria ottenuta contro la </w:t>
      </w:r>
      <w:hyperlink r:id="rId24" w:tooltip="Spagna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Spagna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nella </w:t>
      </w:r>
      <w:hyperlink r:id="rId25" w:tooltip="Battaglia di Pichincha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battaglia di Pichincha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al comando del </w:t>
      </w:r>
      <w:hyperlink r:id="rId26" w:tooltip="Antonio José de Sucre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Maresciallo Sucre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uno dei luogotenenti di </w:t>
      </w:r>
      <w:proofErr w:type="spellStart"/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fldChar w:fldCharType="begin"/>
      </w:r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instrText xml:space="preserve"> HYPERLINK "http://it.wikipedia.org/wiki/Sim%C3%B3n_Bol%C3%ADvar" \o "Simón Bolívar" </w:instrText>
      </w:r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fldChar w:fldCharType="separate"/>
      </w:r>
      <w:proofErr w:type="spellEnd"/>
      <w:r w:rsidRPr="009F0C9B">
        <w:rPr>
          <w:rFonts w:ascii="Arial" w:eastAsia="Times New Roman" w:hAnsi="Arial" w:cs="Arial"/>
          <w:color w:val="0B0080"/>
          <w:sz w:val="20"/>
          <w:szCs w:val="20"/>
          <w:lang w:eastAsia="it-IT"/>
        </w:rPr>
        <w:t>Simón Bolívar</w:t>
      </w:r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fldChar w:fldCharType="end"/>
      </w:r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 Successivamente </w:t>
      </w:r>
      <w:hyperlink r:id="rId27" w:tooltip="Guayaquil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Guayaquil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e </w:t>
      </w:r>
      <w:hyperlink r:id="rId28" w:tooltip="Cuenca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Cuenca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si uniscono agli attuali </w:t>
      </w:r>
      <w:hyperlink r:id="rId29" w:tooltip="Colombia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Colombia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 </w:t>
      </w:r>
      <w:hyperlink r:id="rId30" w:tooltip="Panamá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Panamá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e </w:t>
      </w:r>
      <w:hyperlink r:id="rId31" w:tooltip="Venezuela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Venezuela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per formare la confederazione della </w:t>
      </w:r>
      <w:hyperlink r:id="rId32" w:tooltip="Grande Colombia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Grande Colombia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con il nome di Distretto del sud.</w:t>
      </w:r>
    </w:p>
    <w:p w:rsidR="009F0C9B" w:rsidRPr="009F0C9B" w:rsidRDefault="009F0C9B" w:rsidP="009F0C9B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Nel </w:t>
      </w:r>
      <w:hyperlink r:id="rId33" w:tooltip="1830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1830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il paese si separa dalla confederazione proclamandosi autonomo, con il nome di Ecuador</w:t>
      </w:r>
      <w:hyperlink r:id="rId34" w:anchor="cite_note-Indipendenza-8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vertAlign w:val="superscript"/>
            <w:lang w:eastAsia="it-IT"/>
          </w:rPr>
          <w:t>[8]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:rsidR="009F0C9B" w:rsidRPr="009F0C9B" w:rsidRDefault="009F0C9B" w:rsidP="009F0C9B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generale conservatore </w:t>
      </w:r>
      <w:hyperlink r:id="rId35" w:tooltip="Juan José Flores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Juan José Flores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primo presidente dello stato, si trovò ad affrontare l'opposizione frontale dei liberali, e nel </w:t>
      </w:r>
      <w:hyperlink r:id="rId36" w:tooltip="1883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1883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la tensione culminò in una </w:t>
      </w:r>
      <w:hyperlink r:id="rId37" w:tooltip="Guerra civile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guerra civile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che vide contrapposti i conservatori di Quito ai liberali di Guayaquil.</w:t>
      </w:r>
    </w:p>
    <w:p w:rsidR="009F0C9B" w:rsidRPr="009F0C9B" w:rsidRDefault="009F0C9B" w:rsidP="009F0C9B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Questo fu il primo di una serie di conflitti che portarono all'alternarsi di vari presidenti liberali e conservatori: </w:t>
      </w:r>
      <w:hyperlink r:id="rId38" w:tooltip="Gabriel García Moreno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Gabriel García Moreno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(conservatore) che firmò un </w:t>
      </w:r>
      <w:hyperlink r:id="rId39" w:tooltip="Concordato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concordato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con la Santa Sede fu assassinato il </w:t>
      </w:r>
      <w:hyperlink r:id="rId40" w:tooltip="6 agosto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6 agosto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  <w:hyperlink r:id="rId41" w:tooltip="1875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1875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durante il suo secondo mandato per mano dei sicari della </w:t>
      </w:r>
      <w:hyperlink r:id="rId42" w:tooltip="Massoneria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Massoneria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ed </w:t>
      </w:r>
      <w:proofErr w:type="spellStart"/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fldChar w:fldCharType="begin"/>
      </w:r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instrText xml:space="preserve"> HYPERLINK "http://it.wikipedia.org/wiki/Eloy_Alfaro" \o "Eloy Alfaro" </w:instrText>
      </w:r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fldChar w:fldCharType="separate"/>
      </w:r>
      <w:proofErr w:type="spellEnd"/>
      <w:r w:rsidRPr="009F0C9B">
        <w:rPr>
          <w:rFonts w:ascii="Arial" w:eastAsia="Times New Roman" w:hAnsi="Arial" w:cs="Arial"/>
          <w:color w:val="0B0080"/>
          <w:sz w:val="20"/>
          <w:szCs w:val="20"/>
          <w:lang w:eastAsia="it-IT"/>
        </w:rPr>
        <w:t>Eloy Alfaro</w:t>
      </w:r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fldChar w:fldCharType="end"/>
      </w:r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che, al contrario, durante il suo secondo periodo di governo (</w:t>
      </w:r>
      <w:hyperlink r:id="rId43" w:tooltip="1907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1907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-</w:t>
      </w:r>
      <w:hyperlink r:id="rId44" w:tooltip="1911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1911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 fece promulgare una nuova e più liberale </w:t>
      </w:r>
      <w:hyperlink r:id="rId45" w:tooltip="Costituzione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Costituzione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che stabiliva, tra l'altro, una decisa </w:t>
      </w:r>
      <w:hyperlink r:id="rId46" w:tooltip="Separazione fra Stato e Chiesa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separazione fra Stato e Chiesa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improntando il Paese a una </w:t>
      </w:r>
      <w:hyperlink r:id="rId47" w:tooltip="Laicità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laicità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che, mantenuta nelle successive costituzioni del </w:t>
      </w:r>
      <w:hyperlink r:id="rId48" w:tooltip="1945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1945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 </w:t>
      </w:r>
      <w:hyperlink r:id="rId49" w:tooltip="1967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1967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e </w:t>
      </w:r>
      <w:hyperlink r:id="rId50" w:tooltip="1978" w:history="1">
        <w:r w:rsidRPr="009F0C9B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1978</w:t>
        </w:r>
      </w:hyperlink>
      <w:r w:rsidRPr="009F0C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è tuttora vigente.</w:t>
      </w:r>
    </w:p>
    <w:p w:rsidR="00CE65A8" w:rsidRDefault="00CE65A8"/>
    <w:sectPr w:rsidR="00CE65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9B"/>
    <w:rsid w:val="009F0C9B"/>
    <w:rsid w:val="00C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129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6822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175389394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5418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.wikipedia.org/wiki/1532" TargetMode="External"/><Relationship Id="rId18" Type="http://schemas.openxmlformats.org/officeDocument/2006/relationships/hyperlink" Target="http://it.wikipedia.org/wiki/Spagna" TargetMode="External"/><Relationship Id="rId26" Type="http://schemas.openxmlformats.org/officeDocument/2006/relationships/hyperlink" Target="http://it.wikipedia.org/wiki/Antonio_Jos%C3%A9_de_Sucre" TargetMode="External"/><Relationship Id="rId39" Type="http://schemas.openxmlformats.org/officeDocument/2006/relationships/hyperlink" Target="http://it.wikipedia.org/wiki/Concordato" TargetMode="External"/><Relationship Id="rId21" Type="http://schemas.openxmlformats.org/officeDocument/2006/relationships/hyperlink" Target="http://it.wikipedia.org/wiki/Ferdinando_VII" TargetMode="External"/><Relationship Id="rId34" Type="http://schemas.openxmlformats.org/officeDocument/2006/relationships/hyperlink" Target="http://it.wikipedia.org/wiki/Ecuador" TargetMode="External"/><Relationship Id="rId42" Type="http://schemas.openxmlformats.org/officeDocument/2006/relationships/hyperlink" Target="http://it.wikipedia.org/wiki/Massoneria" TargetMode="External"/><Relationship Id="rId47" Type="http://schemas.openxmlformats.org/officeDocument/2006/relationships/hyperlink" Target="http://it.wikipedia.org/wiki/Laicit%C3%A0" TargetMode="External"/><Relationship Id="rId50" Type="http://schemas.openxmlformats.org/officeDocument/2006/relationships/hyperlink" Target="http://it.wikipedia.org/wiki/1978" TargetMode="External"/><Relationship Id="rId7" Type="http://schemas.openxmlformats.org/officeDocument/2006/relationships/hyperlink" Target="http://it.wikipedia.org/wiki/Francisco_Pizarr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t.wikipedia.org/wiki/Vicereame_del_Per%C3%B9" TargetMode="External"/><Relationship Id="rId29" Type="http://schemas.openxmlformats.org/officeDocument/2006/relationships/hyperlink" Target="http://it.wikipedia.org/wiki/Colombia" TargetMode="External"/><Relationship Id="rId11" Type="http://schemas.openxmlformats.org/officeDocument/2006/relationships/hyperlink" Target="http://it.wikipedia.org/wiki/Cajamarca" TargetMode="External"/><Relationship Id="rId24" Type="http://schemas.openxmlformats.org/officeDocument/2006/relationships/hyperlink" Target="http://it.wikipedia.org/wiki/Spagna" TargetMode="External"/><Relationship Id="rId32" Type="http://schemas.openxmlformats.org/officeDocument/2006/relationships/hyperlink" Target="http://it.wikipedia.org/wiki/Grande_Colombia" TargetMode="External"/><Relationship Id="rId37" Type="http://schemas.openxmlformats.org/officeDocument/2006/relationships/hyperlink" Target="http://it.wikipedia.org/wiki/Guerra_civile" TargetMode="External"/><Relationship Id="rId40" Type="http://schemas.openxmlformats.org/officeDocument/2006/relationships/hyperlink" Target="http://it.wikipedia.org/wiki/6_agosto" TargetMode="External"/><Relationship Id="rId45" Type="http://schemas.openxmlformats.org/officeDocument/2006/relationships/hyperlink" Target="http://it.wikipedia.org/wiki/Costituzione" TargetMode="External"/><Relationship Id="rId5" Type="http://schemas.openxmlformats.org/officeDocument/2006/relationships/hyperlink" Target="http://it.wikipedia.org/wiki/Conquistadores" TargetMode="External"/><Relationship Id="rId15" Type="http://schemas.openxmlformats.org/officeDocument/2006/relationships/hyperlink" Target="http://it.wikipedia.org/wiki/Quito" TargetMode="External"/><Relationship Id="rId23" Type="http://schemas.openxmlformats.org/officeDocument/2006/relationships/hyperlink" Target="http://it.wikipedia.org/wiki/1822" TargetMode="External"/><Relationship Id="rId28" Type="http://schemas.openxmlformats.org/officeDocument/2006/relationships/hyperlink" Target="http://it.wikipedia.org/wiki/Cuenca" TargetMode="External"/><Relationship Id="rId36" Type="http://schemas.openxmlformats.org/officeDocument/2006/relationships/hyperlink" Target="http://it.wikipedia.org/wiki/1883" TargetMode="External"/><Relationship Id="rId49" Type="http://schemas.openxmlformats.org/officeDocument/2006/relationships/hyperlink" Target="http://it.wikipedia.org/wiki/1967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it.wikipedia.org/wiki/10_agosto" TargetMode="External"/><Relationship Id="rId31" Type="http://schemas.openxmlformats.org/officeDocument/2006/relationships/hyperlink" Target="http://it.wikipedia.org/wiki/Venezuela" TargetMode="External"/><Relationship Id="rId44" Type="http://schemas.openxmlformats.org/officeDocument/2006/relationships/hyperlink" Target="http://it.wikipedia.org/wiki/191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it.wikipedia.org/wiki/Battaglia_di_Cajamarca" TargetMode="External"/><Relationship Id="rId22" Type="http://schemas.openxmlformats.org/officeDocument/2006/relationships/hyperlink" Target="http://it.wikipedia.org/wiki/24_maggio" TargetMode="External"/><Relationship Id="rId27" Type="http://schemas.openxmlformats.org/officeDocument/2006/relationships/hyperlink" Target="http://it.wikipedia.org/wiki/Guayaquil" TargetMode="External"/><Relationship Id="rId30" Type="http://schemas.openxmlformats.org/officeDocument/2006/relationships/hyperlink" Target="http://it.wikipedia.org/wiki/Panam%C3%A1" TargetMode="External"/><Relationship Id="rId35" Type="http://schemas.openxmlformats.org/officeDocument/2006/relationships/hyperlink" Target="http://it.wikipedia.org/wiki/Juan_Jos%C3%A9_Flores" TargetMode="External"/><Relationship Id="rId43" Type="http://schemas.openxmlformats.org/officeDocument/2006/relationships/hyperlink" Target="http://it.wikipedia.org/wiki/1907" TargetMode="External"/><Relationship Id="rId48" Type="http://schemas.openxmlformats.org/officeDocument/2006/relationships/hyperlink" Target="http://it.wikipedia.org/wiki/1945" TargetMode="External"/><Relationship Id="rId8" Type="http://schemas.openxmlformats.org/officeDocument/2006/relationships/hyperlink" Target="http://it.wikipedia.org/wiki/File:Bas%C3%ADlica_del_voto_nacional.JPG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it.wikipedia.org/wiki/16_novembre" TargetMode="External"/><Relationship Id="rId17" Type="http://schemas.openxmlformats.org/officeDocument/2006/relationships/hyperlink" Target="http://it.wikipedia.org/wiki/Vicereame_della_Nuova_Granada" TargetMode="External"/><Relationship Id="rId25" Type="http://schemas.openxmlformats.org/officeDocument/2006/relationships/hyperlink" Target="http://it.wikipedia.org/wiki/Battaglia_di_Pichincha" TargetMode="External"/><Relationship Id="rId33" Type="http://schemas.openxmlformats.org/officeDocument/2006/relationships/hyperlink" Target="http://it.wikipedia.org/wiki/1830" TargetMode="External"/><Relationship Id="rId38" Type="http://schemas.openxmlformats.org/officeDocument/2006/relationships/hyperlink" Target="http://it.wikipedia.org/wiki/Gabriel_Garc%C3%ADa_Moreno" TargetMode="External"/><Relationship Id="rId46" Type="http://schemas.openxmlformats.org/officeDocument/2006/relationships/hyperlink" Target="http://it.wikipedia.org/wiki/Separazione_fra_Stato_e_Chiesa" TargetMode="External"/><Relationship Id="rId20" Type="http://schemas.openxmlformats.org/officeDocument/2006/relationships/hyperlink" Target="http://it.wikipedia.org/wiki/Creolo" TargetMode="External"/><Relationship Id="rId41" Type="http://schemas.openxmlformats.org/officeDocument/2006/relationships/hyperlink" Target="http://it.wikipedia.org/wiki/1875" TargetMode="External"/><Relationship Id="rId1" Type="http://schemas.openxmlformats.org/officeDocument/2006/relationships/styles" Target="styles.xml"/><Relationship Id="rId6" Type="http://schemas.openxmlformats.org/officeDocument/2006/relationships/hyperlink" Target="http://it.wikipedia.org/wiki/Spagn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</dc:creator>
  <cp:keywords/>
  <dc:description/>
  <cp:lastModifiedBy>Polly</cp:lastModifiedBy>
  <cp:revision>1</cp:revision>
  <dcterms:created xsi:type="dcterms:W3CDTF">2013-04-28T20:17:00Z</dcterms:created>
  <dcterms:modified xsi:type="dcterms:W3CDTF">2013-04-28T20:19:00Z</dcterms:modified>
</cp:coreProperties>
</file>