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B3" w:rsidRPr="00BC45B3" w:rsidRDefault="00BC45B3" w:rsidP="00BC45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BC45B3">
        <w:rPr>
          <w:rFonts w:ascii="TimesNewRoman" w:hAnsi="TimesNewRoman" w:cs="TimesNewRoman"/>
          <w:sz w:val="28"/>
          <w:szCs w:val="28"/>
        </w:rPr>
        <w:t>1. Integrar es completar algo, un todo</w:t>
      </w:r>
    </w:p>
    <w:p w:rsidR="00FE7955" w:rsidRDefault="00BC45B3" w:rsidP="00BC45B3">
      <w:r w:rsidRPr="00BC45B3">
        <w:rPr>
          <w:rFonts w:ascii="TimesNewRoman" w:hAnsi="TimesNewRoman" w:cs="TimesNewRoman"/>
          <w:sz w:val="28"/>
          <w:szCs w:val="28"/>
        </w:rPr>
        <w:t>2. Integrar es articular partes para conformar un todo</w:t>
      </w:r>
    </w:p>
    <w:sectPr w:rsidR="00FE7955" w:rsidSect="00FE7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5B3"/>
    <w:rsid w:val="00BC45B3"/>
    <w:rsid w:val="00FE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>todopc-110815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2013-06-27T02:22:00Z</dcterms:created>
  <dcterms:modified xsi:type="dcterms:W3CDTF">2013-06-27T02:24:00Z</dcterms:modified>
</cp:coreProperties>
</file>