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2"/>
        <w:gridCol w:w="3426"/>
      </w:tblGrid>
      <w:tr w:rsidR="00EA4AA5" w:rsidRPr="00EA4AA5" w:rsidTr="00EA4AA5">
        <w:trPr>
          <w:tblCellSpacing w:w="15" w:type="dxa"/>
        </w:trPr>
        <w:tc>
          <w:tcPr>
            <w:tcW w:w="11115" w:type="dxa"/>
            <w:gridSpan w:val="2"/>
            <w:vAlign w:val="center"/>
            <w:hideMark/>
          </w:tcPr>
          <w:p w:rsidR="00EA4AA5" w:rsidRPr="00EA4AA5" w:rsidRDefault="00EA4AA5" w:rsidP="00EA4A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4121785" cy="3469005"/>
                  <wp:effectExtent l="19050" t="0" r="0" b="0"/>
                  <wp:docPr id="1" name="Imagen 1" descr="Partes principales de las 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tes principales de las 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5" cy="346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AA5" w:rsidRPr="00EA4AA5" w:rsidTr="00EA4AA5">
        <w:trPr>
          <w:tblCellSpacing w:w="15" w:type="dxa"/>
        </w:trPr>
        <w:tc>
          <w:tcPr>
            <w:tcW w:w="11115" w:type="dxa"/>
            <w:gridSpan w:val="2"/>
            <w:vAlign w:val="center"/>
            <w:hideMark/>
          </w:tcPr>
          <w:p w:rsidR="00EA4AA5" w:rsidRPr="00EA4AA5" w:rsidRDefault="00EA4AA5" w:rsidP="00EA4AA5">
            <w:pPr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b/>
                <w:bCs/>
                <w:color w:val="008000"/>
                <w:sz w:val="27"/>
                <w:szCs w:val="27"/>
                <w:lang w:eastAsia="es-CO"/>
              </w:rPr>
              <w:t>Características generales</w:t>
            </w:r>
          </w:p>
          <w:p w:rsidR="00EA4AA5" w:rsidRPr="00EA4AA5" w:rsidRDefault="00EA4AA5" w:rsidP="00EA4AA5">
            <w:pPr>
              <w:spacing w:after="0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Su cuerpo está cubierto de </w:t>
            </w:r>
            <w:r w:rsidRPr="00EA4AA5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CO"/>
              </w:rPr>
              <w:t>plumas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.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 xml:space="preserve">Sus </w:t>
            </w:r>
            <w:proofErr w:type="spellStart"/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extremidas</w:t>
            </w:r>
            <w:proofErr w:type="spellEnd"/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 xml:space="preserve"> anteriores son alas, que utilizan para volar, aunque algunas no puedan hacerlo como el pingüino o el avestruz.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 xml:space="preserve">Es </w:t>
            </w:r>
            <w:proofErr w:type="spellStart"/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equeleto</w:t>
            </w:r>
            <w:proofErr w:type="spellEnd"/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 xml:space="preserve"> es muy ligero, porque sus huesos son huecos y pesan poco. Además, algunas poseen unas bolsas especiales, llamadas </w:t>
            </w:r>
            <w:r w:rsidRPr="00EA4AA5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CO"/>
              </w:rPr>
              <w:t>sacos aéreos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, que están llenos de aire y facilitan el vuelo.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La temperatura del cuerpo es constante, es decir, son animales de sangre caliente.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Respiran por pulmones. Poseen en la boca un pico, sin dientes, que varía de unas aves a otras, según su alimentación.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Tienen cloaca, por donde ponen los huevos.</w:t>
            </w:r>
          </w:p>
        </w:tc>
      </w:tr>
      <w:tr w:rsidR="00EA4AA5" w:rsidRPr="00EA4AA5" w:rsidTr="00EA4AA5">
        <w:trPr>
          <w:tblCellSpacing w:w="15" w:type="dxa"/>
        </w:trPr>
        <w:tc>
          <w:tcPr>
            <w:tcW w:w="7395" w:type="dxa"/>
            <w:vAlign w:val="center"/>
            <w:hideMark/>
          </w:tcPr>
          <w:p w:rsidR="00EA4AA5" w:rsidRPr="00EA4AA5" w:rsidRDefault="00EA4AA5" w:rsidP="00EA4AA5">
            <w:pPr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color w:val="008000"/>
                <w:sz w:val="27"/>
                <w:szCs w:val="27"/>
                <w:lang w:eastAsia="es-CO"/>
              </w:rPr>
              <w:t>Alimentación</w:t>
            </w:r>
          </w:p>
          <w:p w:rsidR="00EA4AA5" w:rsidRPr="00EA4AA5" w:rsidRDefault="00EA4AA5" w:rsidP="00EA4AA5">
            <w:pPr>
              <w:spacing w:after="0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 xml:space="preserve">Según su alimentación las aves 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lastRenderedPageBreak/>
              <w:t>pueden ser: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CO"/>
              </w:rPr>
              <w:t>Insectívoras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: Comen insectos. Por ejemplo la golondrina y el abejorro.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CO"/>
              </w:rPr>
              <w:t>Herbívoras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: Se alimenta principalmente de hierbas, frutos y semillas. Algunas se alimenta casi sólo se semilla, como la perdiz, que reciben el nombre de </w:t>
            </w:r>
            <w:r w:rsidRPr="00EA4AA5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CO"/>
              </w:rPr>
              <w:t>granívoras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.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CO"/>
              </w:rPr>
              <w:t>Carnívoras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: Se alimentan de carne, por ejemplo el águila y  el buitre.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CO"/>
              </w:rPr>
              <w:t>Omnívoras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: Se alimentan de animales y plantas, por ejemplo, la gallina.</w:t>
            </w:r>
          </w:p>
          <w:p w:rsidR="00EA4AA5" w:rsidRPr="00EA4AA5" w:rsidRDefault="00EA4AA5" w:rsidP="00EA4AA5">
            <w:pPr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630" w:type="dxa"/>
            <w:vMerge w:val="restart"/>
            <w:vAlign w:val="center"/>
            <w:hideMark/>
          </w:tcPr>
          <w:p w:rsidR="00EA4AA5" w:rsidRPr="00EA4AA5" w:rsidRDefault="00EA4AA5" w:rsidP="00EA4AA5">
            <w:pPr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lastRenderedPageBreak/>
              <w:t> 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br/>
              <w:t>  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br/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lastRenderedPageBreak/>
              <w:t> 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872615" cy="1683385"/>
                  <wp:effectExtent l="19050" t="0" r="0" b="0"/>
                  <wp:docPr id="3" name="Imagen 3" descr="Tipos de p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pos de p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68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AA5" w:rsidRPr="00EA4AA5" w:rsidRDefault="00EA4AA5" w:rsidP="00EA4AA5">
            <w:pPr>
              <w:spacing w:before="100" w:beforeAutospacing="1" w:after="240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br/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872615" cy="1422400"/>
                  <wp:effectExtent l="19050" t="0" r="0" b="0"/>
                  <wp:docPr id="4" name="Imagen 4" descr="Gallina incub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llina incub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 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br/>
              <w:t>  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br/>
              <w:t> 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1494790" cy="1901190"/>
                  <wp:effectExtent l="19050" t="0" r="0" b="0"/>
                  <wp:docPr id="5" name="Imagen 5" descr="Evolución del embrion de un 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volución del embrion de un 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90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AA5" w:rsidRPr="00EA4AA5" w:rsidTr="00EA4AA5">
        <w:trPr>
          <w:tblCellSpacing w:w="15" w:type="dxa"/>
        </w:trPr>
        <w:tc>
          <w:tcPr>
            <w:tcW w:w="7395" w:type="dxa"/>
            <w:vAlign w:val="center"/>
            <w:hideMark/>
          </w:tcPr>
          <w:p w:rsidR="00EA4AA5" w:rsidRPr="00EA4AA5" w:rsidRDefault="00EA4AA5" w:rsidP="00EA4AA5">
            <w:pPr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b/>
                <w:bCs/>
                <w:color w:val="008000"/>
                <w:sz w:val="27"/>
                <w:szCs w:val="27"/>
                <w:lang w:eastAsia="es-CO"/>
              </w:rPr>
              <w:lastRenderedPageBreak/>
              <w:t>Reproducción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Las aves son ovíparas, es decir, se reproducen por huevos. El proceso es el siguiente:</w:t>
            </w:r>
          </w:p>
          <w:p w:rsidR="00EA4AA5" w:rsidRPr="00EA4AA5" w:rsidRDefault="00EA4AA5" w:rsidP="00EA4AA5">
            <w:pPr>
              <w:spacing w:after="0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La</w:t>
            </w:r>
            <w:r w:rsidRPr="00EA4AA5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CO"/>
              </w:rPr>
              <w:t> fecundación es interna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. Macho y hembra se aparean y forman los huevos fecundados dentro de la hembra.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La hembra </w:t>
            </w:r>
            <w:r w:rsidRPr="00EA4AA5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CO"/>
              </w:rPr>
              <w:t>expulsa los huevos por la cloaca.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 xml:space="preserve">Los huevos fecundados, para llegar a buen término, deben permanecer a una temperatura próxima a la del cuerpo del 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lastRenderedPageBreak/>
              <w:t>adulto, por ello hay que proporcionarle continuamente calor, interviniendo en ello tanto el macho como la hembra. A este proceso se le llama </w:t>
            </w:r>
            <w:r w:rsidRPr="00EA4AA5"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  <w:lang w:eastAsia="es-CO"/>
              </w:rPr>
              <w:t>incubación</w:t>
            </w: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.</w:t>
            </w:r>
          </w:p>
          <w:p w:rsidR="00EA4AA5" w:rsidRPr="00EA4AA5" w:rsidRDefault="00EA4AA5" w:rsidP="00EA4AA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  <w:r w:rsidRPr="00EA4AA5"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  <w:t>Cuando llegue el momento oportuno, las crías rompen el cascarón y salen del cascarón.</w:t>
            </w:r>
          </w:p>
        </w:tc>
        <w:tc>
          <w:tcPr>
            <w:tcW w:w="0" w:type="auto"/>
            <w:vMerge/>
            <w:vAlign w:val="center"/>
            <w:hideMark/>
          </w:tcPr>
          <w:p w:rsidR="00EA4AA5" w:rsidRPr="00EA4AA5" w:rsidRDefault="00EA4AA5" w:rsidP="00EA4AA5">
            <w:pPr>
              <w:spacing w:after="0" w:line="240" w:lineRule="auto"/>
              <w:rPr>
                <w:rFonts w:ascii="Lucida Handwriting" w:eastAsia="Times New Roman" w:hAnsi="Lucida Handwriting" w:cs="Times New Roman"/>
                <w:sz w:val="24"/>
                <w:szCs w:val="24"/>
                <w:lang w:eastAsia="es-CO"/>
              </w:rPr>
            </w:pPr>
          </w:p>
        </w:tc>
      </w:tr>
    </w:tbl>
    <w:p w:rsidR="00317C94" w:rsidRDefault="00317C94"/>
    <w:sectPr w:rsidR="00317C94" w:rsidSect="00317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EA4AA5"/>
    <w:rsid w:val="00317C94"/>
    <w:rsid w:val="00EA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A4AA5"/>
  </w:style>
  <w:style w:type="paragraph" w:styleId="NormalWeb">
    <w:name w:val="Normal (Web)"/>
    <w:basedOn w:val="Normal"/>
    <w:uiPriority w:val="99"/>
    <w:unhideWhenUsed/>
    <w:rsid w:val="00EA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1</cp:revision>
  <dcterms:created xsi:type="dcterms:W3CDTF">2013-09-20T00:11:00Z</dcterms:created>
  <dcterms:modified xsi:type="dcterms:W3CDTF">2013-09-20T00:11:00Z</dcterms:modified>
</cp:coreProperties>
</file>