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583300" w:rsidRDefault="009A6344" w:rsidP="0053094B">
      <w:pPr>
        <w:jc w:val="center"/>
        <w:rPr>
          <w:rFonts w:ascii="Georgia" w:hAnsi="Georgia" w:cs="Arial"/>
          <w:b/>
          <w:sz w:val="56"/>
          <w:szCs w:val="56"/>
          <w:lang w:val="es-ES"/>
        </w:rPr>
      </w:pPr>
      <w:bookmarkStart w:id="0" w:name="_GoBack"/>
      <w:r w:rsidRPr="00583300">
        <w:rPr>
          <w:rFonts w:ascii="Georgia" w:hAnsi="Georgia" w:cs="Arial"/>
          <w:b/>
          <w:sz w:val="56"/>
          <w:szCs w:val="56"/>
          <w:lang w:val="es-ES"/>
        </w:rPr>
        <w:t>NATURALEZA DE LA LUZ</w:t>
      </w:r>
    </w:p>
    <w:p w:rsidR="0053094B" w:rsidRPr="00583300" w:rsidRDefault="009A6344" w:rsidP="00C023DF">
      <w:pPr>
        <w:jc w:val="both"/>
        <w:rPr>
          <w:rFonts w:ascii="Arial" w:hAnsi="Arial" w:cs="Arial"/>
          <w:b/>
          <w:sz w:val="34"/>
          <w:szCs w:val="34"/>
          <w:lang w:val="es-ES"/>
        </w:rPr>
      </w:pPr>
      <w:r w:rsidRPr="00583300">
        <w:rPr>
          <w:rFonts w:ascii="Arial" w:hAnsi="Arial" w:cs="Arial"/>
          <w:b/>
          <w:sz w:val="34"/>
          <w:szCs w:val="34"/>
          <w:lang w:val="es-ES"/>
        </w:rPr>
        <w:t>Ideas fundamentales</w:t>
      </w:r>
    </w:p>
    <w:p w:rsidR="0053094B" w:rsidRPr="00583300" w:rsidRDefault="00CA5EF9" w:rsidP="0053094B">
      <w:pPr>
        <w:jc w:val="both"/>
        <w:rPr>
          <w:rFonts w:ascii="Arial" w:hAnsi="Arial" w:cs="Arial"/>
          <w:sz w:val="24"/>
          <w:szCs w:val="24"/>
          <w:lang w:val="es-ES"/>
        </w:rPr>
      </w:pPr>
      <w:r w:rsidRPr="00583300">
        <w:rPr>
          <w:rFonts w:ascii="Arial" w:hAnsi="Arial" w:cs="Arial"/>
          <w:b/>
          <w:sz w:val="28"/>
          <w:szCs w:val="28"/>
          <w:lang w:val="es-ES"/>
        </w:rPr>
        <w:t>Naturaleza de la luz:</w:t>
      </w:r>
      <w:r w:rsidRPr="00583300">
        <w:rPr>
          <w:rFonts w:ascii="Arial" w:hAnsi="Arial" w:cs="Arial"/>
          <w:b/>
          <w:sz w:val="24"/>
          <w:szCs w:val="24"/>
          <w:lang w:val="es-ES"/>
        </w:rPr>
        <w:t xml:space="preserve"> </w:t>
      </w:r>
      <w:r w:rsidR="00C023DF" w:rsidRPr="00583300">
        <w:rPr>
          <w:rFonts w:ascii="Arial" w:hAnsi="Arial" w:cs="Arial"/>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583300">
        <w:rPr>
          <w:rFonts w:ascii="Arial" w:hAnsi="Arial" w:cs="Arial"/>
          <w:lang w:val="es-ES"/>
        </w:rPr>
        <w:t>exterior. Dejando</w:t>
      </w:r>
      <w:r w:rsidR="00C023DF" w:rsidRPr="00583300">
        <w:rPr>
          <w:rFonts w:ascii="Arial" w:hAnsi="Arial" w:cs="Arial"/>
          <w:lang w:val="es-ES"/>
        </w:rPr>
        <w:t xml:space="preserve"> de lado </w:t>
      </w:r>
      <w:proofErr w:type="spellStart"/>
      <w:r w:rsidR="00C023DF" w:rsidRPr="00583300">
        <w:rPr>
          <w:rFonts w:ascii="Arial" w:hAnsi="Arial" w:cs="Arial"/>
          <w:lang w:val="es-ES"/>
        </w:rPr>
        <w:t>as</w:t>
      </w:r>
      <w:proofErr w:type="spellEnd"/>
      <w:r w:rsidR="00C023DF" w:rsidRPr="00583300">
        <w:rPr>
          <w:rFonts w:ascii="Arial" w:hAnsi="Arial" w:cs="Arial"/>
          <w:lang w:val="es-ES"/>
        </w:rPr>
        <w:t xml:space="preserve"> ideas más antiguas sobre la naturaleza de la luz, los máximos protagonistas de esta historia son Isaac Newton y Cristian Huygens. Ambos científicos fueron contemporáneos y llegaros a conocerse en 1689. </w:t>
      </w:r>
      <w:r w:rsidRPr="00583300">
        <w:rPr>
          <w:rFonts w:ascii="Arial" w:hAnsi="Arial" w:cs="Arial"/>
          <w:lang w:val="es-ES"/>
        </w:rPr>
        <w:t>Un</w:t>
      </w:r>
      <w:r w:rsidR="00C023DF" w:rsidRPr="00583300">
        <w:rPr>
          <w:rFonts w:ascii="Arial" w:hAnsi="Arial" w:cs="Arial"/>
          <w:lang w:val="es-ES"/>
        </w:rPr>
        <w:t xml:space="preserve"> año más tarde aparece la obra de Huygens, mientras que Newton publica su obra en 1704. </w:t>
      </w:r>
      <w:r w:rsidRPr="00583300">
        <w:rPr>
          <w:rFonts w:ascii="Arial" w:hAnsi="Arial" w:cs="Arial"/>
          <w:lang w:val="es-ES"/>
        </w:rPr>
        <w:t>En</w:t>
      </w:r>
      <w:r w:rsidR="00C023DF" w:rsidRPr="00583300">
        <w:rPr>
          <w:rFonts w:ascii="Arial" w:hAnsi="Arial" w:cs="Arial"/>
          <w:lang w:val="es-ES"/>
        </w:rPr>
        <w:t xml:space="preserve"> sus obras aparecen las dos teorías clásicas ondulatoria y corpuscular sobre la naturaleza de la luz</w:t>
      </w:r>
      <w:r w:rsidR="00C023DF" w:rsidRPr="00583300">
        <w:rPr>
          <w:rFonts w:ascii="Arial" w:hAnsi="Arial" w:cs="Arial"/>
          <w:sz w:val="24"/>
          <w:szCs w:val="24"/>
          <w:lang w:val="es-ES"/>
        </w:rPr>
        <w:t>.</w:t>
      </w:r>
    </w:p>
    <w:p w:rsidR="00CA5EF9" w:rsidRPr="00583300" w:rsidRDefault="00CA5EF9" w:rsidP="0053094B">
      <w:pPr>
        <w:jc w:val="both"/>
        <w:rPr>
          <w:rFonts w:ascii="Arial" w:hAnsi="Arial" w:cs="Arial"/>
          <w:lang w:val="es-ES"/>
        </w:rPr>
      </w:pPr>
      <w:r w:rsidRPr="00583300">
        <w:rPr>
          <w:rFonts w:ascii="Arial" w:hAnsi="Arial" w:cs="Arial"/>
          <w:b/>
          <w:sz w:val="28"/>
          <w:szCs w:val="28"/>
          <w:lang w:val="es-ES"/>
        </w:rPr>
        <w:t xml:space="preserve">Teoría corpuscular: </w:t>
      </w:r>
      <w:r w:rsidRPr="00583300">
        <w:rPr>
          <w:rFonts w:ascii="Arial" w:hAnsi="Arial" w:cs="Arial"/>
          <w:b/>
          <w:bCs/>
          <w:sz w:val="28"/>
          <w:szCs w:val="28"/>
          <w:lang w:val="es-ES"/>
        </w:rPr>
        <w:t>Reflexión</w:t>
      </w:r>
      <w:r w:rsidRPr="00583300">
        <w:rPr>
          <w:rFonts w:ascii="Arial" w:hAnsi="Arial" w:cs="Arial"/>
          <w:lang w:val="es-ES"/>
        </w:rPr>
        <w:t>. Se sabe que la luz al chocar contra un espejo se refleja. Newton explicaba este fenómeno diciendo que las partículas luminosas son perfectamente elásticas y por tanto la reflexión cumple las  leyes del choque elástico.</w:t>
      </w:r>
    </w:p>
    <w:p w:rsidR="00CA5EF9" w:rsidRPr="00583300" w:rsidRDefault="00CA5EF9" w:rsidP="00C023DF">
      <w:pPr>
        <w:jc w:val="both"/>
        <w:rPr>
          <w:rFonts w:ascii="Arial" w:hAnsi="Arial" w:cs="Arial"/>
          <w:lang w:val="es-ES"/>
        </w:rPr>
      </w:pPr>
      <w:r w:rsidRPr="00583300">
        <w:rPr>
          <w:rFonts w:ascii="Arial" w:hAnsi="Arial" w:cs="Arial"/>
          <w:b/>
          <w:sz w:val="28"/>
          <w:szCs w:val="28"/>
          <w:lang w:val="es-ES"/>
        </w:rPr>
        <w:t>Refracción.</w:t>
      </w:r>
      <w:r w:rsidRPr="00583300">
        <w:rPr>
          <w:rFonts w:ascii="Arial" w:hAnsi="Arial" w:cs="Arial"/>
          <w:b/>
          <w:sz w:val="24"/>
          <w:szCs w:val="24"/>
          <w:lang w:val="es-ES"/>
        </w:rPr>
        <w:t xml:space="preserve"> </w:t>
      </w:r>
      <w:r w:rsidRPr="00583300">
        <w:rPr>
          <w:rFonts w:ascii="Arial" w:hAnsi="Arial" w:cs="Arial"/>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p>
    <w:p w:rsidR="001B73F3" w:rsidRPr="00583300" w:rsidRDefault="00CA5EF9" w:rsidP="001B73F3">
      <w:pPr>
        <w:pStyle w:val="Default"/>
        <w:jc w:val="both"/>
        <w:rPr>
          <w:rFonts w:ascii="Arial" w:hAnsi="Arial" w:cs="Arial"/>
          <w:color w:val="auto"/>
          <w:sz w:val="22"/>
          <w:szCs w:val="22"/>
          <w:lang w:val="es-ES"/>
        </w:rPr>
      </w:pPr>
      <w:r w:rsidRPr="00583300">
        <w:rPr>
          <w:rFonts w:ascii="Arial" w:hAnsi="Arial" w:cs="Arial"/>
          <w:b/>
          <w:color w:val="auto"/>
          <w:sz w:val="28"/>
          <w:szCs w:val="28"/>
          <w:lang w:val="es-ES"/>
        </w:rPr>
        <w:t>Teoría ondulatoria</w:t>
      </w:r>
      <w:r w:rsidRPr="00583300">
        <w:rPr>
          <w:rFonts w:ascii="Arial" w:hAnsi="Arial" w:cs="Arial"/>
          <w:b/>
          <w:color w:val="auto"/>
          <w:lang w:val="es-ES"/>
        </w:rPr>
        <w:t>:</w:t>
      </w:r>
      <w:r w:rsidRPr="00583300">
        <w:rPr>
          <w:rFonts w:ascii="Arial" w:hAnsi="Arial" w:cs="Arial"/>
          <w:color w:val="auto"/>
          <w:lang w:val="es-ES"/>
        </w:rPr>
        <w:t xml:space="preserve"> </w:t>
      </w:r>
      <w:r w:rsidRPr="00583300">
        <w:rPr>
          <w:rFonts w:ascii="Arial" w:hAnsi="Arial" w:cs="Arial"/>
          <w:color w:val="auto"/>
          <w:sz w:val="22"/>
          <w:szCs w:val="22"/>
          <w:lang w:val="es-ES"/>
        </w:rPr>
        <w:t>Establece que la luz está constituida por</w:t>
      </w:r>
      <w:r w:rsidRPr="00583300">
        <w:rPr>
          <w:rFonts w:ascii="Arial" w:hAnsi="Arial" w:cs="Arial"/>
          <w:b/>
          <w:color w:val="auto"/>
          <w:sz w:val="22"/>
          <w:szCs w:val="22"/>
          <w:lang w:val="es-ES"/>
        </w:rPr>
        <w:t xml:space="preserve"> </w:t>
      </w:r>
      <w:r w:rsidRPr="00583300">
        <w:rPr>
          <w:rStyle w:val="Textoennegrita"/>
          <w:rFonts w:ascii="Arial" w:hAnsi="Arial" w:cs="Arial"/>
          <w:color w:val="auto"/>
          <w:sz w:val="22"/>
          <w:szCs w:val="22"/>
          <w:lang w:val="es-ES"/>
        </w:rPr>
        <w:t>ondas longitudinales</w:t>
      </w:r>
      <w:r w:rsidRPr="00583300">
        <w:rPr>
          <w:rStyle w:val="apple-converted-space"/>
          <w:rFonts w:ascii="Arial" w:hAnsi="Arial" w:cs="Arial"/>
          <w:color w:val="auto"/>
          <w:sz w:val="22"/>
          <w:szCs w:val="22"/>
          <w:lang w:val="es-ES"/>
        </w:rPr>
        <w:t> </w:t>
      </w:r>
      <w:r w:rsidRPr="00583300">
        <w:rPr>
          <w:rFonts w:ascii="Arial" w:hAnsi="Arial" w:cs="Arial"/>
          <w:color w:val="auto"/>
          <w:sz w:val="22"/>
          <w:szCs w:val="22"/>
          <w:lang w:val="es-ES"/>
        </w:rPr>
        <w:t>(es decir, como </w:t>
      </w:r>
      <w:r w:rsidRPr="00583300">
        <w:rPr>
          <w:rStyle w:val="Textoennegrita"/>
          <w:rFonts w:ascii="Arial" w:hAnsi="Arial" w:cs="Arial"/>
          <w:color w:val="auto"/>
          <w:sz w:val="22"/>
          <w:szCs w:val="22"/>
          <w:lang w:val="es-ES"/>
        </w:rPr>
        <w:t>esferas</w:t>
      </w:r>
      <w:r w:rsidRPr="00583300">
        <w:rPr>
          <w:rStyle w:val="apple-converted-space"/>
          <w:rFonts w:ascii="Arial" w:hAnsi="Arial" w:cs="Arial"/>
          <w:color w:val="auto"/>
          <w:sz w:val="22"/>
          <w:szCs w:val="22"/>
          <w:lang w:val="es-ES"/>
        </w:rPr>
        <w:t> </w:t>
      </w:r>
      <w:r w:rsidRPr="00583300">
        <w:rPr>
          <w:rFonts w:ascii="Arial" w:hAnsi="Arial" w:cs="Arial"/>
          <w:color w:val="auto"/>
          <w:sz w:val="22"/>
          <w:szCs w:val="22"/>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583300">
        <w:rPr>
          <w:rFonts w:ascii="Arial" w:hAnsi="Arial" w:cs="Arial"/>
          <w:color w:val="auto"/>
          <w:sz w:val="22"/>
          <w:szCs w:val="22"/>
          <w:lang w:val="es-ES"/>
        </w:rPr>
        <w:br/>
      </w:r>
    </w:p>
    <w:p w:rsidR="00CA5EF9" w:rsidRPr="00583300" w:rsidRDefault="00CA5EF9" w:rsidP="001B73F3">
      <w:pPr>
        <w:pStyle w:val="Default"/>
        <w:jc w:val="both"/>
        <w:rPr>
          <w:rStyle w:val="a"/>
          <w:rFonts w:ascii="Arial" w:hAnsi="Arial" w:cs="Arial"/>
          <w:b/>
          <w:color w:val="auto"/>
          <w:sz w:val="22"/>
          <w:szCs w:val="22"/>
          <w:lang w:val="es-ES"/>
        </w:rPr>
      </w:pPr>
      <w:r w:rsidRPr="00583300">
        <w:rPr>
          <w:rFonts w:ascii="Arial" w:hAnsi="Arial" w:cs="Arial"/>
          <w:b/>
          <w:color w:val="auto"/>
          <w:sz w:val="28"/>
          <w:szCs w:val="28"/>
          <w:lang w:val="es-ES"/>
        </w:rPr>
        <w:t>Teoría electromagnética:</w:t>
      </w:r>
      <w:r w:rsidRPr="00583300">
        <w:rPr>
          <w:rFonts w:ascii="Arial" w:hAnsi="Arial" w:cs="Arial"/>
          <w:b/>
          <w:color w:val="auto"/>
          <w:lang w:val="es-ES"/>
        </w:rPr>
        <w:t xml:space="preserve"> </w:t>
      </w:r>
      <w:r w:rsidR="00083809" w:rsidRPr="00583300">
        <w:rPr>
          <w:rStyle w:val="a"/>
          <w:rFonts w:ascii="Arial" w:hAnsi="Arial" w:cs="Arial"/>
          <w:color w:val="auto"/>
          <w:sz w:val="22"/>
          <w:szCs w:val="22"/>
          <w:bdr w:val="none" w:sz="0" w:space="0" w:color="auto" w:frame="1"/>
          <w:shd w:val="clear" w:color="auto" w:fill="FFFFFF"/>
          <w:lang w:val="es-ES"/>
        </w:rPr>
        <w:t>En 1865, Maxwell emprendió la tarea de determinar las propiedades de un medio que pudiera transportar luz,</w:t>
      </w:r>
      <w:r w:rsidR="00083809" w:rsidRPr="00583300">
        <w:rPr>
          <w:rStyle w:val="apple-converted-space"/>
          <w:rFonts w:ascii="Arial" w:hAnsi="Arial" w:cs="Arial"/>
          <w:color w:val="auto"/>
          <w:sz w:val="22"/>
          <w:szCs w:val="22"/>
          <w:bdr w:val="none" w:sz="0" w:space="0" w:color="auto" w:frame="1"/>
          <w:shd w:val="clear" w:color="auto" w:fill="FFFFFF"/>
          <w:lang w:val="es-ES"/>
        </w:rPr>
        <w:t> </w:t>
      </w:r>
      <w:r w:rsidR="00083809" w:rsidRPr="00583300">
        <w:rPr>
          <w:rStyle w:val="a"/>
          <w:rFonts w:ascii="Arial" w:hAnsi="Arial" w:cs="Arial"/>
          <w:color w:val="auto"/>
          <w:sz w:val="22"/>
          <w:szCs w:val="22"/>
          <w:bdr w:val="none" w:sz="0" w:space="0" w:color="auto" w:frame="1"/>
          <w:shd w:val="clear" w:color="auto" w:fill="FFFFFF"/>
          <w:lang w:val="es-ES"/>
        </w:rPr>
        <w:t>así como la transferencia de calor y</w:t>
      </w:r>
      <w:r w:rsidR="00083809" w:rsidRPr="00583300">
        <w:rPr>
          <w:rStyle w:val="apple-converted-space"/>
          <w:rFonts w:ascii="Arial" w:hAnsi="Arial" w:cs="Arial"/>
          <w:color w:val="auto"/>
          <w:sz w:val="22"/>
          <w:szCs w:val="22"/>
          <w:bdr w:val="none" w:sz="0" w:space="0" w:color="auto" w:frame="1"/>
          <w:shd w:val="clear" w:color="auto" w:fill="FFFFFF"/>
          <w:lang w:val="es-ES"/>
        </w:rPr>
        <w:t> </w:t>
      </w:r>
      <w:r w:rsidR="00083809" w:rsidRPr="00583300">
        <w:rPr>
          <w:rStyle w:val="a"/>
          <w:rFonts w:ascii="Arial" w:hAnsi="Arial" w:cs="Arial"/>
          <w:color w:val="auto"/>
          <w:sz w:val="22"/>
          <w:szCs w:val="22"/>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5C336F" w:rsidRPr="00583300" w:rsidRDefault="001B73F3" w:rsidP="00B16ED7">
      <w:pPr>
        <w:jc w:val="both"/>
        <w:rPr>
          <w:rFonts w:ascii="Times New Roman" w:hAnsi="Times New Roman" w:cs="Times New Roman"/>
          <w:b/>
          <w:lang w:val="es-ES"/>
        </w:rPr>
      </w:pPr>
      <w:r w:rsidRPr="00583300">
        <w:rPr>
          <w:rFonts w:ascii="Arial" w:hAnsi="Arial" w:cs="Arial"/>
          <w:b/>
          <w:sz w:val="28"/>
          <w:szCs w:val="28"/>
          <w:lang w:val="es-ES"/>
        </w:rPr>
        <w:br/>
      </w:r>
      <w:r w:rsidR="00083809" w:rsidRPr="00583300">
        <w:rPr>
          <w:rFonts w:ascii="Arial" w:hAnsi="Arial" w:cs="Arial"/>
          <w:b/>
          <w:sz w:val="28"/>
          <w:szCs w:val="28"/>
          <w:lang w:val="es-ES"/>
        </w:rPr>
        <w:t>Espectro electromagnético</w:t>
      </w:r>
      <w:r w:rsidRPr="00583300">
        <w:rPr>
          <w:rFonts w:ascii="Arial" w:hAnsi="Arial" w:cs="Arial"/>
          <w:b/>
          <w:sz w:val="28"/>
          <w:szCs w:val="28"/>
          <w:lang w:val="es-ES"/>
        </w:rPr>
        <w:t>:</w:t>
      </w:r>
      <w:r w:rsidRPr="00583300">
        <w:rPr>
          <w:rFonts w:ascii="Arial" w:hAnsi="Arial" w:cs="Arial"/>
          <w:b/>
          <w:sz w:val="24"/>
          <w:szCs w:val="24"/>
          <w:lang w:val="es-ES"/>
        </w:rPr>
        <w:t xml:space="preserve"> </w:t>
      </w:r>
      <w:r w:rsidRPr="00583300">
        <w:rPr>
          <w:rFonts w:ascii="Arial" w:hAnsi="Arial" w:cs="Arial"/>
          <w:lang w:val="es-ES"/>
        </w:rPr>
        <w:t>conjunto de ondas electromagnéticas que se propagan de manera ondulatoria y con velocidad constante.</w:t>
      </w:r>
      <w:bookmarkEnd w:id="0"/>
    </w:p>
    <w:sectPr w:rsidR="005C336F" w:rsidRPr="00583300"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B73F3"/>
    <w:rsid w:val="002C3458"/>
    <w:rsid w:val="003254DD"/>
    <w:rsid w:val="0036213E"/>
    <w:rsid w:val="00430EA2"/>
    <w:rsid w:val="004E1BD7"/>
    <w:rsid w:val="0053094B"/>
    <w:rsid w:val="00583300"/>
    <w:rsid w:val="005C336F"/>
    <w:rsid w:val="006B3244"/>
    <w:rsid w:val="006B3A87"/>
    <w:rsid w:val="006B5F78"/>
    <w:rsid w:val="007F4005"/>
    <w:rsid w:val="009A6344"/>
    <w:rsid w:val="00B16ED7"/>
    <w:rsid w:val="00B773BA"/>
    <w:rsid w:val="00C023DF"/>
    <w:rsid w:val="00CA5EF9"/>
    <w:rsid w:val="00E4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12</cp:revision>
  <dcterms:created xsi:type="dcterms:W3CDTF">2013-10-19T21:37:00Z</dcterms:created>
  <dcterms:modified xsi:type="dcterms:W3CDTF">2013-10-21T00:14:00Z</dcterms:modified>
</cp:coreProperties>
</file>