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9" w:rsidRDefault="00F54640" w:rsidP="00060229">
      <w:pPr>
        <w:pStyle w:val="Citadestacada"/>
        <w:jc w:val="center"/>
        <w:rPr>
          <w:lang w:val="es-ES"/>
        </w:rPr>
      </w:pPr>
      <w:r>
        <w:rPr>
          <w:lang w:val="es-ES"/>
        </w:rPr>
        <w:t>En el marco de la propuesta realiza por la Unión Europea</w:t>
      </w:r>
    </w:p>
    <w:p w:rsidR="00BE278D" w:rsidRDefault="00085078" w:rsidP="00060229">
      <w:pPr>
        <w:rPr>
          <w:lang w:val="es-ES"/>
        </w:rPr>
      </w:pPr>
      <w:r>
        <w:rPr>
          <w:lang w:val="es-ES"/>
        </w:rPr>
        <w:t>Se han identificado 8 competencias básicas:</w:t>
      </w:r>
    </w:p>
    <w:p w:rsidR="00085078" w:rsidRDefault="00085078" w:rsidP="000850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Competencia en la comunicación lingüística</w:t>
      </w:r>
    </w:p>
    <w:p w:rsidR="00085078" w:rsidRDefault="00085078" w:rsidP="000850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Competencia matemáticas</w:t>
      </w:r>
    </w:p>
    <w:p w:rsidR="00085078" w:rsidRDefault="00085078" w:rsidP="000850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Competencia en el conocimiento y la interacción con el mundo físico</w:t>
      </w:r>
    </w:p>
    <w:p w:rsidR="00085078" w:rsidRDefault="00085078" w:rsidP="000850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Tratamiento de la información y competencia digital</w:t>
      </w:r>
    </w:p>
    <w:p w:rsidR="00085078" w:rsidRDefault="00085078" w:rsidP="000850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Competencia social y ciudadana</w:t>
      </w:r>
    </w:p>
    <w:p w:rsidR="00085078" w:rsidRDefault="00085078" w:rsidP="000850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Competencia cultural y artística</w:t>
      </w:r>
    </w:p>
    <w:p w:rsidR="00085078" w:rsidRDefault="00085078" w:rsidP="000850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Competencia para aprender a aprender</w:t>
      </w:r>
    </w:p>
    <w:p w:rsidR="00085078" w:rsidRPr="00085078" w:rsidRDefault="00085078" w:rsidP="000850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Autonomía e iniciativa personal</w:t>
      </w:r>
    </w:p>
    <w:p w:rsidR="00085078" w:rsidRPr="00060229" w:rsidRDefault="00085078" w:rsidP="00060229">
      <w:pPr>
        <w:rPr>
          <w:lang w:val="es-ES"/>
        </w:rPr>
      </w:pPr>
      <w:bookmarkStart w:id="0" w:name="_GoBack"/>
      <w:bookmarkEnd w:id="0"/>
    </w:p>
    <w:sectPr w:rsidR="00085078" w:rsidRPr="00060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CAC0"/>
      </v:shape>
    </w:pict>
  </w:numPicBullet>
  <w:abstractNum w:abstractNumId="0">
    <w:nsid w:val="3C013956"/>
    <w:multiLevelType w:val="hybridMultilevel"/>
    <w:tmpl w:val="B93A755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29"/>
    <w:rsid w:val="00060229"/>
    <w:rsid w:val="00085078"/>
    <w:rsid w:val="00BE278D"/>
    <w:rsid w:val="00F5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0602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0229"/>
    <w:rPr>
      <w:b/>
      <w:bCs/>
      <w:i/>
      <w:iCs/>
      <w:color w:val="4F81BD" w:themeColor="accent1"/>
      <w:lang w:val="fr-FR"/>
    </w:rPr>
  </w:style>
  <w:style w:type="paragraph" w:styleId="Prrafodelista">
    <w:name w:val="List Paragraph"/>
    <w:basedOn w:val="Normal"/>
    <w:uiPriority w:val="34"/>
    <w:qFormat/>
    <w:rsid w:val="0008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0602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0229"/>
    <w:rPr>
      <w:b/>
      <w:bCs/>
      <w:i/>
      <w:iCs/>
      <w:color w:val="4F81BD" w:themeColor="accent1"/>
      <w:lang w:val="fr-FR"/>
    </w:rPr>
  </w:style>
  <w:style w:type="paragraph" w:styleId="Prrafodelista">
    <w:name w:val="List Paragraph"/>
    <w:basedOn w:val="Normal"/>
    <w:uiPriority w:val="34"/>
    <w:qFormat/>
    <w:rsid w:val="0008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2013-10-29T09:22:00Z</dcterms:created>
  <dcterms:modified xsi:type="dcterms:W3CDTF">2013-10-29T09:22:00Z</dcterms:modified>
</cp:coreProperties>
</file>