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F8" w:rsidRDefault="00A71BF8" w:rsidP="00A71BF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515151"/>
        </w:rPr>
      </w:pPr>
      <w:bookmarkStart w:id="0" w:name="_GoBack"/>
      <w:bookmarkEnd w:id="0"/>
      <w:r w:rsidRPr="00A71BF8">
        <w:rPr>
          <w:rFonts w:ascii="Arial" w:hAnsi="Arial" w:cs="Arial"/>
          <w:b/>
          <w:bCs/>
          <w:color w:val="515151"/>
        </w:rPr>
        <w:t>Competència en comunicació lingüística.</w:t>
      </w:r>
    </w:p>
    <w:p w:rsidR="00A71BF8" w:rsidRPr="00A71BF8" w:rsidRDefault="00A71BF8" w:rsidP="00A71BF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515151"/>
        </w:rPr>
      </w:pPr>
    </w:p>
    <w:p w:rsidR="00A71BF8" w:rsidRPr="00A71BF8" w:rsidRDefault="00A71BF8" w:rsidP="00A71BF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 xml:space="preserve">Aquesta competència la podem veure reflectida a la nostra presentació, ja que </w:t>
      </w:r>
      <w:r w:rsidRPr="00A71BF8">
        <w:rPr>
          <w:rFonts w:ascii="Arial" w:hAnsi="Arial" w:cs="Arial"/>
          <w:color w:val="515151"/>
        </w:rPr>
        <w:t>es refereix a la utilització del llenguatge com a instrument de comunicació oral i escrita, de representació, interpretació i comprensió de la realitat, de construcció i comunicació del coneixement i d’organització i autoregulació del pensament, les emocions i la conducta.</w:t>
      </w:r>
    </w:p>
    <w:p w:rsidR="00A71BF8" w:rsidRDefault="00A71BF8" w:rsidP="00A71BF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  <w:r w:rsidRPr="00A71BF8">
        <w:rPr>
          <w:rFonts w:ascii="Arial" w:hAnsi="Arial" w:cs="Arial"/>
          <w:color w:val="515151"/>
        </w:rPr>
        <w:t xml:space="preserve">El llenguatge, com a eina de comprensió i </w:t>
      </w:r>
      <w:r w:rsidRPr="00A71BF8">
        <w:rPr>
          <w:rFonts w:ascii="Arial" w:hAnsi="Arial" w:cs="Arial"/>
          <w:color w:val="515151"/>
        </w:rPr>
        <w:t>representació de la realitat.</w:t>
      </w:r>
    </w:p>
    <w:p w:rsidR="00A71BF8" w:rsidRPr="00A71BF8" w:rsidRDefault="00A71BF8" w:rsidP="00A71BF8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</w:p>
    <w:p w:rsidR="00A71BF8" w:rsidRPr="00A71BF8" w:rsidRDefault="00A71BF8" w:rsidP="00A71BF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  <w:r w:rsidRPr="00A71BF8">
        <w:rPr>
          <w:rFonts w:ascii="Arial" w:hAnsi="Arial" w:cs="Arial"/>
          <w:color w:val="515151"/>
        </w:rPr>
        <w:t>Llegir i escriure són accions que suposen i reforcen les habilitats que permeten buscar, recopilar i processar informació, i ser competent a l’hora de comprendre, compondre i utilitzar diferents tipus de textos amb intencions comunicatives o creatives diverses. La lectura facilita la interpretació i comprensió del codi que permet fer ús de la llengua escrita i és, a més, font de plaer, de descobriment d’altres entorns, idiomes i cultures, de fantasia i de saber, cosa que contribueix, al seu torn, a conservar i millorar la competència comunicativa.</w:t>
      </w:r>
    </w:p>
    <w:p w:rsidR="009E133F" w:rsidRPr="00A71BF8" w:rsidRDefault="009E133F" w:rsidP="00A71BF8"/>
    <w:sectPr w:rsidR="009E133F" w:rsidRPr="00A71BF8" w:rsidSect="00F861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EAB"/>
    <w:multiLevelType w:val="hybridMultilevel"/>
    <w:tmpl w:val="A20C3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F8"/>
    <w:rsid w:val="009E133F"/>
    <w:rsid w:val="00A71BF8"/>
    <w:rsid w:val="00F8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E96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Revert</dc:creator>
  <cp:keywords/>
  <dc:description/>
  <cp:lastModifiedBy>Jose Revert</cp:lastModifiedBy>
  <cp:revision>1</cp:revision>
  <dcterms:created xsi:type="dcterms:W3CDTF">2014-01-31T11:37:00Z</dcterms:created>
  <dcterms:modified xsi:type="dcterms:W3CDTF">2014-01-31T11:45:00Z</dcterms:modified>
</cp:coreProperties>
</file>