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CF" w:rsidRPr="00882AEF" w:rsidRDefault="00882AEF" w:rsidP="00882AEF">
      <w:pPr>
        <w:jc w:val="cente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82AEF">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FUTBOL</w:t>
      </w:r>
      <w:r w:rsidR="007C381E">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7C381E">
        <w:rPr>
          <w:rFonts w:ascii="Arial" w:hAnsi="Arial" w:cs="Arial"/>
          <w:b/>
          <w:noProof/>
          <w:sz w:val="36"/>
          <w:szCs w:val="36"/>
          <w:u w:val="single"/>
          <w:lang w:eastAsia="es-ES"/>
        </w:rPr>
        <w:drawing>
          <wp:inline distT="0" distB="0" distL="0" distR="0">
            <wp:extent cx="552091" cy="611706"/>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b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2531" cy="612194"/>
                    </a:xfrm>
                    <a:prstGeom prst="rect">
                      <a:avLst/>
                    </a:prstGeom>
                  </pic:spPr>
                </pic:pic>
              </a:graphicData>
            </a:graphic>
          </wp:inline>
        </w:drawing>
      </w:r>
    </w:p>
    <w:p w:rsidR="00882AEF" w:rsidRDefault="00882AEF" w:rsidP="0035400D">
      <w:pPr>
        <w:shd w:val="clear" w:color="auto" w:fill="00B0F0"/>
        <w:rPr>
          <w:rFonts w:ascii="Arial" w:hAnsi="Arial" w:cs="Arial"/>
          <w:sz w:val="20"/>
          <w:szCs w:val="20"/>
        </w:rPr>
      </w:pPr>
      <w:r>
        <w:rPr>
          <w:rFonts w:ascii="Arial" w:hAnsi="Arial" w:cs="Arial"/>
          <w:b/>
          <w:sz w:val="20"/>
          <w:szCs w:val="20"/>
        </w:rPr>
        <w:t>¿QUÉ ES</w:t>
      </w:r>
      <w:r w:rsidRPr="00882AEF">
        <w:rPr>
          <w:rFonts w:ascii="Arial" w:hAnsi="Arial" w:cs="Arial"/>
          <w:b/>
          <w:sz w:val="20"/>
          <w:szCs w:val="20"/>
        </w:rPr>
        <w:t>?</w:t>
      </w:r>
      <w:r>
        <w:rPr>
          <w:rFonts w:ascii="Arial" w:hAnsi="Arial" w:cs="Arial"/>
          <w:b/>
          <w:sz w:val="20"/>
          <w:szCs w:val="20"/>
        </w:rPr>
        <w:t>:</w:t>
      </w:r>
    </w:p>
    <w:p w:rsidR="00882AEF" w:rsidRPr="00C856B6" w:rsidRDefault="00882AEF" w:rsidP="00882AEF">
      <w:pPr>
        <w:rPr>
          <w:rFonts w:ascii="Arial" w:hAnsi="Arial" w:cs="Arial"/>
          <w:sz w:val="18"/>
          <w:szCs w:val="18"/>
          <w:shd w:val="clear" w:color="auto" w:fill="FFFFFF"/>
        </w:rPr>
      </w:pPr>
      <w:r w:rsidRPr="00C856B6">
        <w:rPr>
          <w:rFonts w:ascii="Arial" w:hAnsi="Arial" w:cs="Arial"/>
          <w:sz w:val="18"/>
          <w:szCs w:val="18"/>
          <w:shd w:val="clear" w:color="auto" w:fill="FFFFFF"/>
        </w:rPr>
        <w:t>El</w:t>
      </w:r>
      <w:r w:rsidRPr="00C856B6">
        <w:rPr>
          <w:rStyle w:val="apple-converted-space"/>
          <w:rFonts w:ascii="Arial" w:hAnsi="Arial" w:cs="Arial"/>
          <w:sz w:val="18"/>
          <w:szCs w:val="18"/>
          <w:shd w:val="clear" w:color="auto" w:fill="FFFFFF"/>
        </w:rPr>
        <w:t> </w:t>
      </w:r>
      <w:r w:rsidRPr="00C856B6">
        <w:rPr>
          <w:rFonts w:ascii="Arial" w:hAnsi="Arial" w:cs="Arial"/>
          <w:b/>
          <w:bCs/>
          <w:sz w:val="18"/>
          <w:szCs w:val="18"/>
          <w:shd w:val="clear" w:color="auto" w:fill="FFFFFF"/>
        </w:rPr>
        <w:t>fútbol</w:t>
      </w:r>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también conocido como</w:t>
      </w:r>
      <w:r w:rsidRPr="00C856B6">
        <w:rPr>
          <w:rFonts w:ascii="Arial" w:hAnsi="Arial" w:cs="Arial"/>
          <w:sz w:val="18"/>
          <w:szCs w:val="18"/>
          <w:shd w:val="clear" w:color="auto" w:fill="FFFFFF"/>
        </w:rPr>
        <w:t xml:space="preserve"> balompié, </w:t>
      </w:r>
      <w:r w:rsidRPr="00C856B6">
        <w:rPr>
          <w:rFonts w:ascii="Arial" w:hAnsi="Arial" w:cs="Arial"/>
          <w:sz w:val="18"/>
          <w:szCs w:val="18"/>
          <w:shd w:val="clear" w:color="auto" w:fill="FFFFFF"/>
        </w:rPr>
        <w:t>es un</w:t>
      </w:r>
      <w:r w:rsidRPr="00C856B6">
        <w:rPr>
          <w:rStyle w:val="apple-converted-space"/>
          <w:rFonts w:ascii="Arial" w:hAnsi="Arial" w:cs="Arial"/>
          <w:sz w:val="18"/>
          <w:szCs w:val="18"/>
          <w:shd w:val="clear" w:color="auto" w:fill="FFFFFF"/>
        </w:rPr>
        <w:t> </w:t>
      </w:r>
      <w:hyperlink r:id="rId6" w:tooltip="Deporte" w:history="1">
        <w:r w:rsidRPr="00C856B6">
          <w:rPr>
            <w:rStyle w:val="Hipervnculo"/>
            <w:rFonts w:ascii="Arial" w:hAnsi="Arial" w:cs="Arial"/>
            <w:color w:val="auto"/>
            <w:sz w:val="18"/>
            <w:szCs w:val="18"/>
            <w:u w:val="none"/>
            <w:shd w:val="clear" w:color="auto" w:fill="FFFFFF"/>
          </w:rPr>
          <w:t>deporte</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de equipo jugado entre dos conjuntos de once jugadores cada uno y cuatro</w:t>
      </w:r>
      <w:r w:rsidRPr="00C856B6">
        <w:rPr>
          <w:rStyle w:val="apple-converted-space"/>
          <w:rFonts w:ascii="Arial" w:hAnsi="Arial" w:cs="Arial"/>
          <w:sz w:val="18"/>
          <w:szCs w:val="18"/>
          <w:shd w:val="clear" w:color="auto" w:fill="FFFFFF"/>
        </w:rPr>
        <w:t> </w:t>
      </w:r>
      <w:hyperlink r:id="rId7" w:tooltip="Árbitro (deporte)" w:history="1">
        <w:r w:rsidRPr="00C856B6">
          <w:rPr>
            <w:rStyle w:val="Hipervnculo"/>
            <w:rFonts w:ascii="Arial" w:hAnsi="Arial" w:cs="Arial"/>
            <w:color w:val="auto"/>
            <w:sz w:val="18"/>
            <w:szCs w:val="18"/>
            <w:u w:val="none"/>
            <w:shd w:val="clear" w:color="auto" w:fill="FFFFFF"/>
          </w:rPr>
          <w:t>árbitros</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 xml:space="preserve">que se ocupan de que las </w:t>
      </w:r>
      <w:proofErr w:type="gramStart"/>
      <w:r w:rsidRPr="00C856B6">
        <w:rPr>
          <w:rFonts w:ascii="Arial" w:hAnsi="Arial" w:cs="Arial"/>
          <w:sz w:val="18"/>
          <w:szCs w:val="18"/>
          <w:shd w:val="clear" w:color="auto" w:fill="FFFFFF"/>
        </w:rPr>
        <w:t>normas</w:t>
      </w:r>
      <w:proofErr w:type="gramEnd"/>
      <w:r w:rsidRPr="00C856B6">
        <w:rPr>
          <w:rFonts w:ascii="Arial" w:hAnsi="Arial" w:cs="Arial"/>
          <w:sz w:val="18"/>
          <w:szCs w:val="18"/>
          <w:shd w:val="clear" w:color="auto" w:fill="FFFFFF"/>
        </w:rPr>
        <w:t xml:space="preserve"> se cumplan correctamente. Es ampliamente considerado el deporte más popular del mundo</w:t>
      </w:r>
      <w:r w:rsidRPr="00C856B6">
        <w:rPr>
          <w:rFonts w:ascii="Arial" w:hAnsi="Arial" w:cs="Arial"/>
          <w:sz w:val="18"/>
          <w:szCs w:val="18"/>
          <w:shd w:val="clear" w:color="auto" w:fill="FFFFFF"/>
        </w:rPr>
        <w:t xml:space="preserve">. </w:t>
      </w:r>
    </w:p>
    <w:p w:rsidR="005C2A40" w:rsidRPr="00C856B6" w:rsidRDefault="005C2A40" w:rsidP="00882AEF">
      <w:pPr>
        <w:rPr>
          <w:rFonts w:ascii="Arial" w:hAnsi="Arial" w:cs="Arial"/>
          <w:sz w:val="18"/>
          <w:szCs w:val="18"/>
          <w:shd w:val="clear" w:color="auto" w:fill="FFFFFF"/>
        </w:rPr>
      </w:pPr>
      <w:r w:rsidRPr="00C856B6">
        <w:rPr>
          <w:rFonts w:ascii="Arial" w:hAnsi="Arial" w:cs="Arial"/>
          <w:sz w:val="18"/>
          <w:szCs w:val="18"/>
          <w:shd w:val="clear" w:color="auto" w:fill="FFFFFF"/>
        </w:rPr>
        <w:t>El terreno de juego es rectangular de</w:t>
      </w:r>
      <w:r w:rsidRPr="00C856B6">
        <w:rPr>
          <w:rStyle w:val="apple-converted-space"/>
          <w:rFonts w:ascii="Arial" w:hAnsi="Arial" w:cs="Arial"/>
          <w:sz w:val="18"/>
          <w:szCs w:val="18"/>
          <w:shd w:val="clear" w:color="auto" w:fill="FFFFFF"/>
        </w:rPr>
        <w:t> </w:t>
      </w:r>
      <w:hyperlink r:id="rId8" w:tooltip="Césped" w:history="1">
        <w:r w:rsidRPr="00C856B6">
          <w:rPr>
            <w:rStyle w:val="Hipervnculo"/>
            <w:rFonts w:ascii="Arial" w:hAnsi="Arial" w:cs="Arial"/>
            <w:color w:val="auto"/>
            <w:sz w:val="18"/>
            <w:szCs w:val="18"/>
            <w:u w:val="none"/>
            <w:shd w:val="clear" w:color="auto" w:fill="FFFFFF"/>
          </w:rPr>
          <w:t>césped natural</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o</w:t>
      </w:r>
      <w:r w:rsidRPr="00C856B6">
        <w:rPr>
          <w:rStyle w:val="apple-converted-space"/>
          <w:rFonts w:ascii="Arial" w:hAnsi="Arial" w:cs="Arial"/>
          <w:sz w:val="18"/>
          <w:szCs w:val="18"/>
          <w:shd w:val="clear" w:color="auto" w:fill="FFFFFF"/>
        </w:rPr>
        <w:t> </w:t>
      </w:r>
      <w:hyperlink r:id="rId9" w:tooltip="Césped artificial" w:history="1">
        <w:r w:rsidRPr="00C856B6">
          <w:rPr>
            <w:rStyle w:val="Hipervnculo"/>
            <w:rFonts w:ascii="Arial" w:hAnsi="Arial" w:cs="Arial"/>
            <w:color w:val="auto"/>
            <w:sz w:val="18"/>
            <w:szCs w:val="18"/>
            <w:u w:val="none"/>
            <w:shd w:val="clear" w:color="auto" w:fill="FFFFFF"/>
          </w:rPr>
          <w:t>artificial</w:t>
        </w:r>
      </w:hyperlink>
      <w:r w:rsidRPr="00C856B6">
        <w:rPr>
          <w:rFonts w:ascii="Arial" w:hAnsi="Arial" w:cs="Arial"/>
          <w:sz w:val="18"/>
          <w:szCs w:val="18"/>
          <w:shd w:val="clear" w:color="auto" w:fill="FFFFFF"/>
        </w:rPr>
        <w:t>, con una</w:t>
      </w:r>
      <w:r w:rsidRPr="00C856B6">
        <w:rPr>
          <w:rStyle w:val="apple-converted-space"/>
          <w:rFonts w:ascii="Arial" w:hAnsi="Arial" w:cs="Arial"/>
          <w:sz w:val="18"/>
          <w:szCs w:val="18"/>
          <w:shd w:val="clear" w:color="auto" w:fill="FFFFFF"/>
        </w:rPr>
        <w:t> </w:t>
      </w:r>
      <w:hyperlink r:id="rId10" w:tooltip="Portería (fútbol)" w:history="1">
        <w:r w:rsidRPr="00C856B6">
          <w:rPr>
            <w:rStyle w:val="Hipervnculo"/>
            <w:rFonts w:ascii="Arial" w:hAnsi="Arial" w:cs="Arial"/>
            <w:color w:val="auto"/>
            <w:sz w:val="18"/>
            <w:szCs w:val="18"/>
            <w:u w:val="none"/>
            <w:shd w:val="clear" w:color="auto" w:fill="FFFFFF"/>
          </w:rPr>
          <w:t>portería o arco</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a cada lado del campo. El objetivo del juego es desplazar con cualquier parte del cuerpo que no sea los brazos o las manos, y mayoritariamente con los pies (de ahí su nombre), una</w:t>
      </w:r>
      <w:r w:rsidRPr="00C856B6">
        <w:rPr>
          <w:rFonts w:ascii="Arial" w:hAnsi="Arial" w:cs="Arial"/>
          <w:sz w:val="18"/>
          <w:szCs w:val="18"/>
          <w:shd w:val="clear" w:color="auto" w:fill="FFFFFF"/>
        </w:rPr>
        <w:t xml:space="preserve"> </w:t>
      </w:r>
      <w:hyperlink r:id="rId11" w:tooltip="Pelota" w:history="1">
        <w:r w:rsidRPr="00C856B6">
          <w:rPr>
            <w:rStyle w:val="Hipervnculo"/>
            <w:rFonts w:ascii="Arial" w:hAnsi="Arial" w:cs="Arial"/>
            <w:color w:val="auto"/>
            <w:sz w:val="18"/>
            <w:szCs w:val="18"/>
            <w:u w:val="none"/>
            <w:shd w:val="clear" w:color="auto" w:fill="FFFFFF"/>
          </w:rPr>
          <w:t>pelota</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a través del campo para intentar introducirla dentro de la</w:t>
      </w:r>
      <w:r w:rsidRPr="00C856B6">
        <w:rPr>
          <w:rStyle w:val="apple-converted-space"/>
          <w:rFonts w:ascii="Arial" w:hAnsi="Arial" w:cs="Arial"/>
          <w:sz w:val="18"/>
          <w:szCs w:val="18"/>
          <w:shd w:val="clear" w:color="auto" w:fill="FFFFFF"/>
        </w:rPr>
        <w:t> </w:t>
      </w:r>
      <w:hyperlink r:id="rId12" w:tooltip="Portería (fútbol)" w:history="1">
        <w:r w:rsidRPr="00C856B6">
          <w:rPr>
            <w:rStyle w:val="Hipervnculo"/>
            <w:rFonts w:ascii="Arial" w:hAnsi="Arial" w:cs="Arial"/>
            <w:color w:val="auto"/>
            <w:sz w:val="18"/>
            <w:szCs w:val="18"/>
            <w:u w:val="none"/>
            <w:shd w:val="clear" w:color="auto" w:fill="FFFFFF"/>
          </w:rPr>
          <w:t>portería</w:t>
        </w:r>
      </w:hyperlink>
      <w:r w:rsidRPr="00C856B6">
        <w:rPr>
          <w:rStyle w:val="apple-converted-space"/>
          <w:rFonts w:ascii="Arial" w:hAnsi="Arial" w:cs="Arial"/>
          <w:sz w:val="18"/>
          <w:szCs w:val="18"/>
          <w:shd w:val="clear" w:color="auto" w:fill="FFFFFF"/>
        </w:rPr>
        <w:t> </w:t>
      </w:r>
      <w:r w:rsidRPr="00C856B6">
        <w:rPr>
          <w:rFonts w:ascii="Arial" w:hAnsi="Arial" w:cs="Arial"/>
          <w:sz w:val="18"/>
          <w:szCs w:val="18"/>
          <w:shd w:val="clear" w:color="auto" w:fill="FFFFFF"/>
        </w:rPr>
        <w:t>contraria, acción que se denomina marcar un</w:t>
      </w:r>
      <w:r w:rsidRPr="00C856B6">
        <w:rPr>
          <w:rStyle w:val="apple-converted-space"/>
          <w:rFonts w:ascii="Arial" w:hAnsi="Arial" w:cs="Arial"/>
          <w:sz w:val="18"/>
          <w:szCs w:val="18"/>
          <w:shd w:val="clear" w:color="auto" w:fill="FFFFFF"/>
        </w:rPr>
        <w:t> </w:t>
      </w:r>
      <w:hyperlink r:id="rId13" w:tooltip="Gol" w:history="1">
        <w:r w:rsidRPr="00C856B6">
          <w:rPr>
            <w:rStyle w:val="Hipervnculo"/>
            <w:rFonts w:ascii="Arial" w:hAnsi="Arial" w:cs="Arial"/>
            <w:color w:val="auto"/>
            <w:sz w:val="18"/>
            <w:szCs w:val="18"/>
            <w:u w:val="none"/>
            <w:shd w:val="clear" w:color="auto" w:fill="FFFFFF"/>
          </w:rPr>
          <w:t>gol</w:t>
        </w:r>
      </w:hyperlink>
      <w:r w:rsidRPr="00C856B6">
        <w:rPr>
          <w:rFonts w:ascii="Arial" w:hAnsi="Arial" w:cs="Arial"/>
          <w:sz w:val="18"/>
          <w:szCs w:val="18"/>
          <w:shd w:val="clear" w:color="auto" w:fill="FFFFFF"/>
        </w:rPr>
        <w:t>. El equipo que logre más goles al cabo del partido, de una duración de 90 minutos, es el que resulta ganador del encuentro.</w:t>
      </w:r>
    </w:p>
    <w:p w:rsidR="00C856B6" w:rsidRDefault="00C856B6" w:rsidP="00C856B6">
      <w:pPr>
        <w:shd w:val="clear" w:color="auto" w:fill="00B0F0"/>
        <w:rPr>
          <w:rFonts w:ascii="Arial" w:hAnsi="Arial" w:cs="Arial"/>
          <w:sz w:val="20"/>
          <w:szCs w:val="20"/>
        </w:rPr>
      </w:pPr>
      <w:r>
        <w:rPr>
          <w:rFonts w:ascii="Arial" w:hAnsi="Arial" w:cs="Arial"/>
          <w:b/>
          <w:sz w:val="20"/>
          <w:szCs w:val="20"/>
        </w:rPr>
        <w:t>CAMPO DE JUEGO</w:t>
      </w:r>
      <w:r>
        <w:rPr>
          <w:rFonts w:ascii="Arial" w:hAnsi="Arial" w:cs="Arial"/>
          <w:b/>
          <w:sz w:val="20"/>
          <w:szCs w:val="20"/>
        </w:rPr>
        <w:t>:</w:t>
      </w:r>
    </w:p>
    <w:p w:rsidR="00C856B6" w:rsidRPr="00C856B6" w:rsidRDefault="00C856B6" w:rsidP="00C856B6">
      <w:pPr>
        <w:pStyle w:val="NormalWeb"/>
        <w:shd w:val="clear" w:color="auto" w:fill="FFFFFF"/>
        <w:spacing w:before="96" w:beforeAutospacing="0" w:after="120" w:afterAutospacing="0" w:line="288" w:lineRule="atLeast"/>
        <w:rPr>
          <w:rFonts w:ascii="Arial" w:hAnsi="Arial" w:cs="Arial"/>
          <w:sz w:val="18"/>
          <w:szCs w:val="18"/>
        </w:rPr>
      </w:pPr>
      <w:r w:rsidRPr="00C856B6">
        <w:rPr>
          <w:rFonts w:ascii="Arial" w:hAnsi="Arial" w:cs="Arial"/>
          <w:sz w:val="18"/>
          <w:szCs w:val="18"/>
        </w:rPr>
        <w:t>El fútbol se juega en un terreno de</w:t>
      </w:r>
      <w:r w:rsidRPr="00C856B6">
        <w:rPr>
          <w:rStyle w:val="apple-converted-space"/>
          <w:rFonts w:ascii="Arial" w:hAnsi="Arial" w:cs="Arial"/>
          <w:sz w:val="18"/>
          <w:szCs w:val="18"/>
        </w:rPr>
        <w:t> </w:t>
      </w:r>
      <w:hyperlink r:id="rId14" w:tooltip="Césped" w:history="1">
        <w:r w:rsidRPr="00C856B6">
          <w:rPr>
            <w:rStyle w:val="Hipervnculo"/>
            <w:rFonts w:ascii="Arial" w:hAnsi="Arial" w:cs="Arial"/>
            <w:color w:val="auto"/>
            <w:sz w:val="18"/>
            <w:szCs w:val="18"/>
            <w:u w:val="none"/>
          </w:rPr>
          <w:t>césped natural</w:t>
        </w:r>
      </w:hyperlink>
      <w:r w:rsidRPr="00C856B6">
        <w:rPr>
          <w:rStyle w:val="apple-converted-space"/>
          <w:rFonts w:ascii="Arial" w:hAnsi="Arial" w:cs="Arial"/>
          <w:sz w:val="18"/>
          <w:szCs w:val="18"/>
        </w:rPr>
        <w:t> </w:t>
      </w:r>
      <w:r w:rsidRPr="00C856B6">
        <w:rPr>
          <w:rFonts w:ascii="Arial" w:hAnsi="Arial" w:cs="Arial"/>
          <w:sz w:val="18"/>
          <w:szCs w:val="18"/>
        </w:rPr>
        <w:t>o</w:t>
      </w:r>
      <w:r w:rsidRPr="00C856B6">
        <w:rPr>
          <w:rStyle w:val="apple-converted-space"/>
          <w:rFonts w:ascii="Arial" w:hAnsi="Arial" w:cs="Arial"/>
          <w:sz w:val="18"/>
          <w:szCs w:val="18"/>
        </w:rPr>
        <w:t> </w:t>
      </w:r>
      <w:hyperlink r:id="rId15" w:tooltip="Césped artificial" w:history="1">
        <w:r w:rsidRPr="00C856B6">
          <w:rPr>
            <w:rStyle w:val="Hipervnculo"/>
            <w:rFonts w:ascii="Arial" w:hAnsi="Arial" w:cs="Arial"/>
            <w:color w:val="auto"/>
            <w:sz w:val="18"/>
            <w:szCs w:val="18"/>
            <w:u w:val="none"/>
          </w:rPr>
          <w:t>artificial</w:t>
        </w:r>
      </w:hyperlink>
      <w:r w:rsidRPr="00C856B6">
        <w:rPr>
          <w:rStyle w:val="apple-converted-space"/>
          <w:rFonts w:ascii="Arial" w:hAnsi="Arial" w:cs="Arial"/>
          <w:sz w:val="18"/>
          <w:szCs w:val="18"/>
        </w:rPr>
        <w:t> </w:t>
      </w:r>
      <w:r w:rsidRPr="00C856B6">
        <w:rPr>
          <w:rFonts w:ascii="Arial" w:hAnsi="Arial" w:cs="Arial"/>
          <w:sz w:val="18"/>
          <w:szCs w:val="18"/>
        </w:rPr>
        <w:t>de forma</w:t>
      </w:r>
      <w:r w:rsidRPr="00C856B6">
        <w:rPr>
          <w:rStyle w:val="apple-converted-space"/>
          <w:rFonts w:ascii="Arial" w:hAnsi="Arial" w:cs="Arial"/>
          <w:sz w:val="18"/>
          <w:szCs w:val="18"/>
        </w:rPr>
        <w:t> </w:t>
      </w:r>
      <w:hyperlink r:id="rId16" w:tooltip="Rectángulo" w:history="1">
        <w:r w:rsidRPr="00C856B6">
          <w:rPr>
            <w:rStyle w:val="Hipervnculo"/>
            <w:rFonts w:ascii="Arial" w:hAnsi="Arial" w:cs="Arial"/>
            <w:color w:val="auto"/>
            <w:sz w:val="18"/>
            <w:szCs w:val="18"/>
            <w:u w:val="none"/>
          </w:rPr>
          <w:t>rectangular</w:t>
        </w:r>
      </w:hyperlink>
      <w:r w:rsidRPr="00C856B6">
        <w:rPr>
          <w:rFonts w:ascii="Arial" w:hAnsi="Arial" w:cs="Arial"/>
          <w:sz w:val="18"/>
          <w:szCs w:val="18"/>
        </w:rPr>
        <w:t>. Las medidas permitidas del terreno son de 90 a 120</w:t>
      </w:r>
      <w:r w:rsidRPr="00C856B6">
        <w:rPr>
          <w:rStyle w:val="apple-converted-space"/>
          <w:rFonts w:ascii="Arial" w:hAnsi="Arial" w:cs="Arial"/>
          <w:sz w:val="18"/>
          <w:szCs w:val="18"/>
        </w:rPr>
        <w:t> </w:t>
      </w:r>
      <w:hyperlink r:id="rId17" w:tooltip="Metro" w:history="1">
        <w:r w:rsidRPr="00C856B6">
          <w:rPr>
            <w:rStyle w:val="Hipervnculo"/>
            <w:rFonts w:ascii="Arial" w:hAnsi="Arial" w:cs="Arial"/>
            <w:color w:val="auto"/>
            <w:sz w:val="18"/>
            <w:szCs w:val="18"/>
            <w:u w:val="none"/>
          </w:rPr>
          <w:t>metros</w:t>
        </w:r>
      </w:hyperlink>
      <w:r w:rsidRPr="00C856B6">
        <w:rPr>
          <w:rStyle w:val="apple-converted-space"/>
          <w:rFonts w:ascii="Arial" w:hAnsi="Arial" w:cs="Arial"/>
          <w:sz w:val="18"/>
          <w:szCs w:val="18"/>
        </w:rPr>
        <w:t> </w:t>
      </w:r>
      <w:r w:rsidRPr="00C856B6">
        <w:rPr>
          <w:rFonts w:ascii="Arial" w:hAnsi="Arial" w:cs="Arial"/>
          <w:sz w:val="18"/>
          <w:szCs w:val="18"/>
        </w:rPr>
        <w:t>de largo y de 45 a 90 metros de ancho, pero para partidos internacionales se recomiendan las siguientes medidas: entre 100 y 110 metros de largo, y entre 64 y 75 metros de ancho. Las dos líneas ubicadas a lo largo del terreno reciben el nombre de líneas laterales o de banda, mientras que las otras son llamadas líneas de meta o finales. Los puntos medios de cada línea de banda son unidos por otra línea, la línea media.</w:t>
      </w:r>
    </w:p>
    <w:p w:rsidR="00C856B6" w:rsidRPr="00C856B6" w:rsidRDefault="00C856B6" w:rsidP="00C856B6">
      <w:pPr>
        <w:pStyle w:val="NormalWeb"/>
        <w:shd w:val="clear" w:color="auto" w:fill="FFFFFF"/>
        <w:spacing w:before="96" w:beforeAutospacing="0" w:after="120" w:afterAutospacing="0" w:line="288" w:lineRule="atLeast"/>
        <w:rPr>
          <w:rFonts w:ascii="Arial" w:hAnsi="Arial" w:cs="Arial"/>
          <w:sz w:val="18"/>
          <w:szCs w:val="18"/>
        </w:rPr>
      </w:pPr>
      <w:r w:rsidRPr="00C856B6">
        <w:rPr>
          <w:rFonts w:ascii="Arial" w:hAnsi="Arial" w:cs="Arial"/>
          <w:sz w:val="18"/>
          <w:szCs w:val="18"/>
        </w:rPr>
        <w:t>Sobre el centro de cada línea de meta y adentrándose en el terreno, se ubican las áreas penales, las áreas de meta y las metas o porterías. Las llamadas metas, también conocidas como porterías o arcos, constan de dos postes verticales (conocidos como palos o verticales) de 2,44</w:t>
      </w:r>
      <w:r w:rsidRPr="00C856B6">
        <w:rPr>
          <w:rStyle w:val="apple-converted-space"/>
          <w:rFonts w:ascii="Arial" w:hAnsi="Arial" w:cs="Arial"/>
          <w:sz w:val="18"/>
          <w:szCs w:val="18"/>
        </w:rPr>
        <w:t> </w:t>
      </w:r>
      <w:hyperlink r:id="rId18" w:tooltip="Metro" w:history="1">
        <w:r w:rsidRPr="00C856B6">
          <w:rPr>
            <w:rStyle w:val="Hipervnculo"/>
            <w:rFonts w:ascii="Arial" w:hAnsi="Arial" w:cs="Arial"/>
            <w:color w:val="auto"/>
            <w:sz w:val="18"/>
            <w:szCs w:val="18"/>
            <w:u w:val="none"/>
          </w:rPr>
          <w:t>metros</w:t>
        </w:r>
      </w:hyperlink>
      <w:r w:rsidRPr="00C856B6">
        <w:rPr>
          <w:rFonts w:ascii="Arial" w:hAnsi="Arial" w:cs="Arial"/>
          <w:sz w:val="18"/>
          <w:szCs w:val="18"/>
        </w:rPr>
        <w:t xml:space="preserve"> </w:t>
      </w:r>
      <w:r w:rsidRPr="00C856B6">
        <w:rPr>
          <w:rFonts w:ascii="Arial" w:hAnsi="Arial" w:cs="Arial"/>
          <w:sz w:val="18"/>
          <w:szCs w:val="18"/>
        </w:rPr>
        <w:t>de alto ubicados a 7,32 metros de separación y sobre el centro de cada línea de meta. Las partes superiores de los postes son unidas por otro poste horizontal, conocido como travesaño o larguero.</w:t>
      </w:r>
    </w:p>
    <w:p w:rsidR="00C856B6" w:rsidRPr="00C856B6" w:rsidRDefault="00C856B6" w:rsidP="00C856B6">
      <w:pPr>
        <w:pStyle w:val="NormalWeb"/>
        <w:shd w:val="clear" w:color="auto" w:fill="FFFFFF"/>
        <w:spacing w:before="96" w:beforeAutospacing="0" w:after="120" w:afterAutospacing="0" w:line="288" w:lineRule="atLeast"/>
        <w:rPr>
          <w:rFonts w:ascii="Arial" w:hAnsi="Arial" w:cs="Arial"/>
          <w:sz w:val="18"/>
          <w:szCs w:val="18"/>
        </w:rPr>
      </w:pPr>
      <w:r w:rsidRPr="00C856B6">
        <w:rPr>
          <w:rFonts w:ascii="Arial" w:hAnsi="Arial" w:cs="Arial"/>
          <w:sz w:val="18"/>
          <w:szCs w:val="18"/>
        </w:rPr>
        <w:t>Las áreas penales son áreas</w:t>
      </w:r>
      <w:r w:rsidRPr="00C856B6">
        <w:rPr>
          <w:rStyle w:val="apple-converted-space"/>
          <w:rFonts w:ascii="Arial" w:hAnsi="Arial" w:cs="Arial"/>
          <w:sz w:val="18"/>
          <w:szCs w:val="18"/>
        </w:rPr>
        <w:t> </w:t>
      </w:r>
      <w:hyperlink r:id="rId19" w:tooltip="Rectángulo" w:history="1">
        <w:r w:rsidRPr="00C856B6">
          <w:rPr>
            <w:rStyle w:val="Hipervnculo"/>
            <w:rFonts w:ascii="Arial" w:hAnsi="Arial" w:cs="Arial"/>
            <w:color w:val="auto"/>
            <w:sz w:val="18"/>
            <w:szCs w:val="18"/>
            <w:u w:val="none"/>
          </w:rPr>
          <w:t>rectangulares</w:t>
        </w:r>
      </w:hyperlink>
      <w:r w:rsidRPr="00C856B6">
        <w:rPr>
          <w:rStyle w:val="apple-converted-space"/>
          <w:rFonts w:ascii="Arial" w:hAnsi="Arial" w:cs="Arial"/>
          <w:sz w:val="18"/>
          <w:szCs w:val="18"/>
        </w:rPr>
        <w:t> </w:t>
      </w:r>
      <w:r w:rsidRPr="00C856B6">
        <w:rPr>
          <w:rFonts w:ascii="Arial" w:hAnsi="Arial" w:cs="Arial"/>
          <w:sz w:val="18"/>
          <w:szCs w:val="18"/>
        </w:rPr>
        <w:t>ubicadas en el centro de las metas y adentrándose en el terreno. Estas se trazan a 16,5 metros de los postes verticales, adentrándose también 16,5 metros hacia el interior del terreno, y luego uniéndose por otra línea mayor. El trazado del área de meta es igual, pero utilizando una medida de 5,5 metros.</w:t>
      </w:r>
    </w:p>
    <w:p w:rsidR="00C856B6" w:rsidRDefault="00C856B6" w:rsidP="00C856B6">
      <w:pPr>
        <w:pStyle w:val="NormalWeb"/>
        <w:shd w:val="clear" w:color="auto" w:fill="FFFFFF"/>
        <w:spacing w:before="96" w:beforeAutospacing="0" w:after="120" w:afterAutospacing="0" w:line="288" w:lineRule="atLeast"/>
        <w:jc w:val="center"/>
        <w:rPr>
          <w:rFonts w:ascii="Arial" w:hAnsi="Arial" w:cs="Arial"/>
          <w:sz w:val="20"/>
          <w:szCs w:val="20"/>
        </w:rPr>
      </w:pPr>
      <w:r>
        <w:rPr>
          <w:rFonts w:ascii="Arial" w:hAnsi="Arial" w:cs="Arial"/>
          <w:noProof/>
          <w:sz w:val="20"/>
          <w:szCs w:val="20"/>
        </w:rPr>
        <w:drawing>
          <wp:inline distT="0" distB="0" distL="0" distR="0" wp14:anchorId="5B98C741" wp14:editId="0F20E2E8">
            <wp:extent cx="1877143" cy="2984740"/>
            <wp:effectExtent l="0" t="0" r="8890"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O FUTBOL.png"/>
                    <pic:cNvPicPr/>
                  </pic:nvPicPr>
                  <pic:blipFill>
                    <a:blip r:embed="rId20">
                      <a:extLst>
                        <a:ext uri="{28A0092B-C50C-407E-A947-70E740481C1C}">
                          <a14:useLocalDpi xmlns:a14="http://schemas.microsoft.com/office/drawing/2010/main" val="0"/>
                        </a:ext>
                      </a:extLst>
                    </a:blip>
                    <a:stretch>
                      <a:fillRect/>
                    </a:stretch>
                  </pic:blipFill>
                  <pic:spPr>
                    <a:xfrm>
                      <a:off x="0" y="0"/>
                      <a:ext cx="1881896" cy="2992297"/>
                    </a:xfrm>
                    <a:prstGeom prst="rect">
                      <a:avLst/>
                    </a:prstGeom>
                  </pic:spPr>
                </pic:pic>
              </a:graphicData>
            </a:graphic>
          </wp:inline>
        </w:drawing>
      </w:r>
    </w:p>
    <w:p w:rsidR="00E568DF" w:rsidRDefault="00C856B6" w:rsidP="00C856B6">
      <w:pPr>
        <w:shd w:val="clear" w:color="auto" w:fill="00B0F0"/>
        <w:rPr>
          <w:rFonts w:ascii="Arial" w:hAnsi="Arial" w:cs="Arial"/>
          <w:b/>
          <w:sz w:val="20"/>
          <w:szCs w:val="20"/>
        </w:rPr>
      </w:pPr>
      <w:r w:rsidRPr="00C856B6">
        <w:rPr>
          <w:rFonts w:ascii="Arial" w:hAnsi="Arial" w:cs="Arial"/>
          <w:b/>
          <w:sz w:val="20"/>
          <w:szCs w:val="20"/>
        </w:rPr>
        <w:lastRenderedPageBreak/>
        <w:t>REGLAS B</w:t>
      </w:r>
      <w:r>
        <w:rPr>
          <w:rFonts w:ascii="Arial" w:hAnsi="Arial" w:cs="Arial"/>
          <w:b/>
          <w:sz w:val="20"/>
          <w:szCs w:val="20"/>
        </w:rPr>
        <w:t>Á</w:t>
      </w:r>
      <w:r w:rsidRPr="00C856B6">
        <w:rPr>
          <w:rFonts w:ascii="Arial" w:hAnsi="Arial" w:cs="Arial"/>
          <w:b/>
          <w:sz w:val="20"/>
          <w:szCs w:val="20"/>
        </w:rPr>
        <w:t>SICAS</w:t>
      </w:r>
      <w:r>
        <w:rPr>
          <w:rFonts w:ascii="Arial" w:hAnsi="Arial" w:cs="Arial"/>
          <w:b/>
          <w:sz w:val="20"/>
          <w:szCs w:val="20"/>
        </w:rPr>
        <w:t>:</w:t>
      </w:r>
    </w:p>
    <w:p w:rsidR="00E568DF" w:rsidRPr="00E568DF" w:rsidRDefault="00E568DF" w:rsidP="00E568DF">
      <w:pPr>
        <w:pStyle w:val="NormalWeb"/>
        <w:shd w:val="clear" w:color="auto" w:fill="FFFFFF"/>
        <w:spacing w:before="96" w:beforeAutospacing="0" w:after="120" w:afterAutospacing="0" w:line="288" w:lineRule="atLeast"/>
        <w:rPr>
          <w:rFonts w:ascii="Arial" w:hAnsi="Arial" w:cs="Arial"/>
          <w:sz w:val="18"/>
          <w:szCs w:val="18"/>
        </w:rPr>
      </w:pPr>
      <w:r w:rsidRPr="00E568DF">
        <w:rPr>
          <w:rFonts w:ascii="Arial" w:hAnsi="Arial" w:cs="Arial"/>
          <w:sz w:val="18"/>
          <w:szCs w:val="18"/>
        </w:rPr>
        <w:t xml:space="preserve">Cada uno de los dos equipos consta de un máximo de 11 jugadores y un mínimo de 7. Durante el partido </w:t>
      </w:r>
      <w:bookmarkStart w:id="0" w:name="_GoBack"/>
      <w:bookmarkEnd w:id="0"/>
      <w:r w:rsidRPr="00E568DF">
        <w:rPr>
          <w:rFonts w:ascii="Arial" w:hAnsi="Arial" w:cs="Arial"/>
          <w:sz w:val="18"/>
          <w:szCs w:val="18"/>
        </w:rPr>
        <w:t>se podrán cambiar a estos jugadores por otros, los denominados suplentes o sustitutos. Uno de los jugadores titulares deberá ser el</w:t>
      </w:r>
      <w:r w:rsidRPr="00E568DF">
        <w:rPr>
          <w:rStyle w:val="apple-converted-space"/>
          <w:rFonts w:ascii="Arial" w:hAnsi="Arial" w:cs="Arial"/>
          <w:sz w:val="18"/>
          <w:szCs w:val="18"/>
        </w:rPr>
        <w:t> </w:t>
      </w:r>
      <w:hyperlink r:id="rId21" w:tooltip="Guardameta (fútbol)" w:history="1">
        <w:r w:rsidRPr="00E568DF">
          <w:rPr>
            <w:rStyle w:val="Hipervnculo"/>
            <w:rFonts w:ascii="Arial" w:hAnsi="Arial" w:cs="Arial"/>
            <w:color w:val="auto"/>
            <w:sz w:val="18"/>
            <w:szCs w:val="18"/>
            <w:u w:val="none"/>
          </w:rPr>
          <w:t>guardameta</w:t>
        </w:r>
      </w:hyperlink>
      <w:r w:rsidRPr="00E568DF">
        <w:rPr>
          <w:rFonts w:ascii="Arial" w:hAnsi="Arial" w:cs="Arial"/>
          <w:sz w:val="18"/>
          <w:szCs w:val="18"/>
        </w:rPr>
        <w:t>. Está permitido que un guardameta y otro jugador del equipo se intercambien de posición durante el encuentro, siempre y cuando sea durante una interrupción con el consentimiento del árbitro.</w:t>
      </w:r>
    </w:p>
    <w:p w:rsidR="00E568DF" w:rsidRPr="00E568DF" w:rsidRDefault="00E568DF" w:rsidP="00E568DF">
      <w:pPr>
        <w:pStyle w:val="NormalWeb"/>
        <w:shd w:val="clear" w:color="auto" w:fill="FFFFFF"/>
        <w:spacing w:before="96" w:beforeAutospacing="0" w:after="120" w:afterAutospacing="0" w:line="288" w:lineRule="atLeast"/>
        <w:rPr>
          <w:rFonts w:ascii="Arial" w:hAnsi="Arial" w:cs="Arial"/>
          <w:sz w:val="18"/>
          <w:szCs w:val="18"/>
        </w:rPr>
      </w:pPr>
      <w:r w:rsidRPr="00E568DF">
        <w:rPr>
          <w:rFonts w:ascii="Arial" w:hAnsi="Arial" w:cs="Arial"/>
          <w:sz w:val="18"/>
          <w:szCs w:val="18"/>
        </w:rPr>
        <w:t>Cada jugador deberá tener una</w:t>
      </w:r>
      <w:r w:rsidRPr="00E568DF">
        <w:rPr>
          <w:rStyle w:val="apple-converted-space"/>
          <w:rFonts w:ascii="Arial" w:hAnsi="Arial" w:cs="Arial"/>
          <w:sz w:val="18"/>
          <w:szCs w:val="18"/>
        </w:rPr>
        <w:t> </w:t>
      </w:r>
      <w:hyperlink r:id="rId22" w:tooltip="Equipamiento de los jugadores (fútbol)" w:history="1">
        <w:r w:rsidRPr="00E568DF">
          <w:rPr>
            <w:rStyle w:val="Hipervnculo"/>
            <w:rFonts w:ascii="Arial" w:hAnsi="Arial" w:cs="Arial"/>
            <w:color w:val="auto"/>
            <w:sz w:val="18"/>
            <w:szCs w:val="18"/>
            <w:u w:val="none"/>
          </w:rPr>
          <w:t>indumentaria básica</w:t>
        </w:r>
      </w:hyperlink>
      <w:r w:rsidRPr="00E568DF">
        <w:rPr>
          <w:rFonts w:ascii="Arial" w:hAnsi="Arial" w:cs="Arial"/>
          <w:sz w:val="18"/>
          <w:szCs w:val="18"/>
        </w:rPr>
        <w:t>, la cual consta de una camiseta o jersey con mangas, unos pantalones cortos, medias, canilleras o espinilleras y un calzado adecuado. Los colores de la indumentaria de ambos equipos y la de ambos guardametas deben ser claramente diferenciables para la</w:t>
      </w:r>
      <w:r w:rsidRPr="00E568DF">
        <w:rPr>
          <w:rStyle w:val="apple-converted-space"/>
          <w:rFonts w:ascii="Arial" w:hAnsi="Arial" w:cs="Arial"/>
          <w:sz w:val="18"/>
          <w:szCs w:val="18"/>
        </w:rPr>
        <w:t> </w:t>
      </w:r>
      <w:hyperlink r:id="rId23" w:tooltip="Visión" w:history="1">
        <w:r w:rsidRPr="00E568DF">
          <w:rPr>
            <w:rStyle w:val="Hipervnculo"/>
            <w:rFonts w:ascii="Arial" w:hAnsi="Arial" w:cs="Arial"/>
            <w:color w:val="auto"/>
            <w:sz w:val="18"/>
            <w:szCs w:val="18"/>
            <w:u w:val="none"/>
          </w:rPr>
          <w:t>vista</w:t>
        </w:r>
      </w:hyperlink>
      <w:r w:rsidRPr="00E568DF">
        <w:rPr>
          <w:rFonts w:ascii="Arial" w:hAnsi="Arial" w:cs="Arial"/>
          <w:sz w:val="18"/>
          <w:szCs w:val="18"/>
        </w:rPr>
        <w:t>. Los</w:t>
      </w:r>
      <w:r w:rsidRPr="00E568DF">
        <w:rPr>
          <w:rStyle w:val="apple-converted-space"/>
          <w:rFonts w:ascii="Arial" w:hAnsi="Arial" w:cs="Arial"/>
          <w:sz w:val="18"/>
          <w:szCs w:val="18"/>
        </w:rPr>
        <w:t> </w:t>
      </w:r>
      <w:hyperlink r:id="rId24" w:tooltip="Capitán (deporte)" w:history="1">
        <w:r w:rsidRPr="00E568DF">
          <w:rPr>
            <w:rStyle w:val="Hipervnculo"/>
            <w:rFonts w:ascii="Arial" w:hAnsi="Arial" w:cs="Arial"/>
            <w:color w:val="auto"/>
            <w:sz w:val="18"/>
            <w:szCs w:val="18"/>
            <w:u w:val="none"/>
          </w:rPr>
          <w:t>capitanes</w:t>
        </w:r>
      </w:hyperlink>
      <w:r w:rsidRPr="00E568DF">
        <w:rPr>
          <w:rStyle w:val="apple-converted-space"/>
          <w:rFonts w:ascii="Arial" w:hAnsi="Arial" w:cs="Arial"/>
          <w:sz w:val="18"/>
          <w:szCs w:val="18"/>
        </w:rPr>
        <w:t> </w:t>
      </w:r>
      <w:r w:rsidRPr="00E568DF">
        <w:rPr>
          <w:rFonts w:ascii="Arial" w:hAnsi="Arial" w:cs="Arial"/>
          <w:sz w:val="18"/>
          <w:szCs w:val="18"/>
        </w:rPr>
        <w:t>(jugadores representantes de cada equipo) deberán llevar alguna marca identificadora para ser llamados por el</w:t>
      </w:r>
      <w:r w:rsidRPr="00E568DF">
        <w:rPr>
          <w:rStyle w:val="apple-converted-space"/>
          <w:rFonts w:ascii="Arial" w:hAnsi="Arial" w:cs="Arial"/>
          <w:sz w:val="18"/>
          <w:szCs w:val="18"/>
        </w:rPr>
        <w:t> </w:t>
      </w:r>
      <w:hyperlink r:id="rId25" w:tooltip="Árbitro (deporte)" w:history="1">
        <w:r w:rsidRPr="00E568DF">
          <w:rPr>
            <w:rStyle w:val="Hipervnculo"/>
            <w:rFonts w:ascii="Arial" w:hAnsi="Arial" w:cs="Arial"/>
            <w:color w:val="auto"/>
            <w:sz w:val="18"/>
            <w:szCs w:val="18"/>
            <w:u w:val="none"/>
          </w:rPr>
          <w:t>árbitro</w:t>
        </w:r>
      </w:hyperlink>
      <w:r w:rsidRPr="00E568DF">
        <w:rPr>
          <w:rStyle w:val="apple-converted-space"/>
          <w:rFonts w:ascii="Arial" w:hAnsi="Arial" w:cs="Arial"/>
          <w:sz w:val="18"/>
          <w:szCs w:val="18"/>
        </w:rPr>
        <w:t> </w:t>
      </w:r>
      <w:r w:rsidRPr="00E568DF">
        <w:rPr>
          <w:rFonts w:ascii="Arial" w:hAnsi="Arial" w:cs="Arial"/>
          <w:sz w:val="18"/>
          <w:szCs w:val="18"/>
        </w:rPr>
        <w:t>cuando sea necesario, que generalmente es un brazalete.</w:t>
      </w:r>
    </w:p>
    <w:p w:rsidR="00E568DF" w:rsidRPr="00E568DF" w:rsidRDefault="00E568DF" w:rsidP="00E568DF">
      <w:pPr>
        <w:pStyle w:val="NormalWeb"/>
        <w:shd w:val="clear" w:color="auto" w:fill="FFFFFF"/>
        <w:spacing w:before="96" w:beforeAutospacing="0" w:after="120" w:afterAutospacing="0" w:line="288" w:lineRule="atLeast"/>
        <w:rPr>
          <w:rFonts w:ascii="Arial" w:hAnsi="Arial" w:cs="Arial"/>
          <w:sz w:val="18"/>
          <w:szCs w:val="18"/>
        </w:rPr>
      </w:pPr>
      <w:r w:rsidRPr="00E568DF">
        <w:rPr>
          <w:rFonts w:ascii="Arial" w:hAnsi="Arial" w:cs="Arial"/>
          <w:sz w:val="18"/>
          <w:szCs w:val="18"/>
        </w:rPr>
        <w:t>El fútbol se juega con un</w:t>
      </w:r>
      <w:r w:rsidRPr="00E568DF">
        <w:rPr>
          <w:rStyle w:val="apple-converted-space"/>
          <w:rFonts w:ascii="Arial" w:hAnsi="Arial" w:cs="Arial"/>
          <w:sz w:val="18"/>
          <w:szCs w:val="18"/>
        </w:rPr>
        <w:t> </w:t>
      </w:r>
      <w:hyperlink r:id="rId26" w:tooltip="Pelota" w:history="1">
        <w:r w:rsidRPr="00E568DF">
          <w:rPr>
            <w:rStyle w:val="Hipervnculo"/>
            <w:rFonts w:ascii="Arial" w:hAnsi="Arial" w:cs="Arial"/>
            <w:color w:val="auto"/>
            <w:sz w:val="18"/>
            <w:szCs w:val="18"/>
            <w:u w:val="none"/>
          </w:rPr>
          <w:t>balón o pelota</w:t>
        </w:r>
      </w:hyperlink>
      <w:r w:rsidRPr="00E568DF">
        <w:rPr>
          <w:rStyle w:val="apple-converted-space"/>
          <w:rFonts w:ascii="Arial" w:hAnsi="Arial" w:cs="Arial"/>
          <w:sz w:val="18"/>
          <w:szCs w:val="18"/>
        </w:rPr>
        <w:t> </w:t>
      </w:r>
      <w:r w:rsidRPr="00E568DF">
        <w:rPr>
          <w:rFonts w:ascii="Arial" w:hAnsi="Arial" w:cs="Arial"/>
          <w:sz w:val="18"/>
          <w:szCs w:val="18"/>
        </w:rPr>
        <w:t>de forma</w:t>
      </w:r>
      <w:r w:rsidRPr="00E568DF">
        <w:rPr>
          <w:rStyle w:val="apple-converted-space"/>
          <w:rFonts w:ascii="Arial" w:hAnsi="Arial" w:cs="Arial"/>
          <w:sz w:val="18"/>
          <w:szCs w:val="18"/>
        </w:rPr>
        <w:t> </w:t>
      </w:r>
      <w:hyperlink r:id="rId27" w:tooltip="Esfera" w:history="1">
        <w:r w:rsidRPr="00E568DF">
          <w:rPr>
            <w:rStyle w:val="Hipervnculo"/>
            <w:rFonts w:ascii="Arial" w:hAnsi="Arial" w:cs="Arial"/>
            <w:color w:val="auto"/>
            <w:sz w:val="18"/>
            <w:szCs w:val="18"/>
            <w:u w:val="none"/>
          </w:rPr>
          <w:t>esférica</w:t>
        </w:r>
      </w:hyperlink>
      <w:r w:rsidRPr="00E568DF">
        <w:rPr>
          <w:rFonts w:ascii="Arial" w:hAnsi="Arial" w:cs="Arial"/>
          <w:sz w:val="18"/>
          <w:szCs w:val="18"/>
        </w:rPr>
        <w:t>. Deberá ser de</w:t>
      </w:r>
      <w:r w:rsidRPr="00E568DF">
        <w:rPr>
          <w:rStyle w:val="apple-converted-space"/>
          <w:rFonts w:ascii="Arial" w:hAnsi="Arial" w:cs="Arial"/>
          <w:sz w:val="18"/>
          <w:szCs w:val="18"/>
        </w:rPr>
        <w:t> </w:t>
      </w:r>
      <w:hyperlink r:id="rId28" w:tooltip="Cuero" w:history="1">
        <w:r w:rsidRPr="00E568DF">
          <w:rPr>
            <w:rStyle w:val="Hipervnculo"/>
            <w:rFonts w:ascii="Arial" w:hAnsi="Arial" w:cs="Arial"/>
            <w:color w:val="auto"/>
            <w:sz w:val="18"/>
            <w:szCs w:val="18"/>
            <w:u w:val="none"/>
          </w:rPr>
          <w:t>cuero</w:t>
        </w:r>
      </w:hyperlink>
      <w:r w:rsidRPr="00E568DF">
        <w:rPr>
          <w:rStyle w:val="apple-converted-space"/>
          <w:rFonts w:ascii="Arial" w:hAnsi="Arial" w:cs="Arial"/>
          <w:sz w:val="18"/>
          <w:szCs w:val="18"/>
        </w:rPr>
        <w:t> </w:t>
      </w:r>
      <w:r w:rsidRPr="00E568DF">
        <w:rPr>
          <w:rFonts w:ascii="Arial" w:hAnsi="Arial" w:cs="Arial"/>
          <w:sz w:val="18"/>
          <w:szCs w:val="18"/>
        </w:rPr>
        <w:t>u otro material adecuado. Su</w:t>
      </w:r>
      <w:r w:rsidRPr="00E568DF">
        <w:rPr>
          <w:rStyle w:val="apple-converted-space"/>
          <w:rFonts w:ascii="Arial" w:hAnsi="Arial" w:cs="Arial"/>
          <w:sz w:val="18"/>
          <w:szCs w:val="18"/>
        </w:rPr>
        <w:t> </w:t>
      </w:r>
      <w:hyperlink r:id="rId29" w:tooltip="Circunferencia" w:history="1">
        <w:r w:rsidRPr="00E568DF">
          <w:rPr>
            <w:rStyle w:val="Hipervnculo"/>
            <w:rFonts w:ascii="Arial" w:hAnsi="Arial" w:cs="Arial"/>
            <w:color w:val="auto"/>
            <w:sz w:val="18"/>
            <w:szCs w:val="18"/>
            <w:u w:val="none"/>
          </w:rPr>
          <w:t>circunferencia</w:t>
        </w:r>
      </w:hyperlink>
      <w:r w:rsidRPr="00E568DF">
        <w:rPr>
          <w:rStyle w:val="apple-converted-space"/>
          <w:rFonts w:ascii="Arial" w:hAnsi="Arial" w:cs="Arial"/>
          <w:sz w:val="18"/>
          <w:szCs w:val="18"/>
        </w:rPr>
        <w:t> </w:t>
      </w:r>
      <w:r w:rsidRPr="00E568DF">
        <w:rPr>
          <w:rFonts w:ascii="Arial" w:hAnsi="Arial" w:cs="Arial"/>
          <w:sz w:val="18"/>
          <w:szCs w:val="18"/>
        </w:rPr>
        <w:t>será de entre 68 y 70</w:t>
      </w:r>
      <w:hyperlink r:id="rId30" w:tooltip="Centímetro" w:history="1">
        <w:r w:rsidRPr="00E568DF">
          <w:rPr>
            <w:rStyle w:val="Hipervnculo"/>
            <w:rFonts w:ascii="Arial" w:hAnsi="Arial" w:cs="Arial"/>
            <w:color w:val="auto"/>
            <w:sz w:val="18"/>
            <w:szCs w:val="18"/>
            <w:u w:val="none"/>
          </w:rPr>
          <w:t>centímetros</w:t>
        </w:r>
      </w:hyperlink>
      <w:r w:rsidRPr="00E568DF">
        <w:rPr>
          <w:rFonts w:ascii="Arial" w:hAnsi="Arial" w:cs="Arial"/>
          <w:sz w:val="18"/>
          <w:szCs w:val="18"/>
        </w:rPr>
        <w:t>, su</w:t>
      </w:r>
      <w:r w:rsidRPr="00E568DF">
        <w:rPr>
          <w:rStyle w:val="apple-converted-space"/>
          <w:rFonts w:ascii="Arial" w:hAnsi="Arial" w:cs="Arial"/>
          <w:sz w:val="18"/>
          <w:szCs w:val="18"/>
        </w:rPr>
        <w:t> </w:t>
      </w:r>
      <w:hyperlink r:id="rId31" w:tooltip="Masa" w:history="1">
        <w:r w:rsidRPr="00E568DF">
          <w:rPr>
            <w:rStyle w:val="Hipervnculo"/>
            <w:rFonts w:ascii="Arial" w:hAnsi="Arial" w:cs="Arial"/>
            <w:color w:val="auto"/>
            <w:sz w:val="18"/>
            <w:szCs w:val="18"/>
            <w:u w:val="none"/>
          </w:rPr>
          <w:t>masa</w:t>
        </w:r>
      </w:hyperlink>
      <w:r w:rsidRPr="00E568DF">
        <w:rPr>
          <w:rStyle w:val="apple-converted-space"/>
          <w:rFonts w:ascii="Arial" w:hAnsi="Arial" w:cs="Arial"/>
          <w:sz w:val="18"/>
          <w:szCs w:val="18"/>
        </w:rPr>
        <w:t> </w:t>
      </w:r>
      <w:r w:rsidRPr="00E568DF">
        <w:rPr>
          <w:rFonts w:ascii="Arial" w:hAnsi="Arial" w:cs="Arial"/>
          <w:sz w:val="18"/>
          <w:szCs w:val="18"/>
        </w:rPr>
        <w:t>de entre 410 y 450</w:t>
      </w:r>
      <w:r w:rsidRPr="00E568DF">
        <w:rPr>
          <w:rStyle w:val="apple-converted-space"/>
          <w:rFonts w:ascii="Arial" w:hAnsi="Arial" w:cs="Arial"/>
          <w:sz w:val="18"/>
          <w:szCs w:val="18"/>
        </w:rPr>
        <w:t> </w:t>
      </w:r>
      <w:hyperlink r:id="rId32" w:tooltip="Gramo" w:history="1">
        <w:r w:rsidRPr="00E568DF">
          <w:rPr>
            <w:rStyle w:val="Hipervnculo"/>
            <w:rFonts w:ascii="Arial" w:hAnsi="Arial" w:cs="Arial"/>
            <w:color w:val="auto"/>
            <w:sz w:val="18"/>
            <w:szCs w:val="18"/>
            <w:u w:val="none"/>
          </w:rPr>
          <w:t>gramos</w:t>
        </w:r>
      </w:hyperlink>
      <w:r w:rsidRPr="00E568DF">
        <w:rPr>
          <w:rStyle w:val="apple-converted-space"/>
          <w:rFonts w:ascii="Arial" w:hAnsi="Arial" w:cs="Arial"/>
          <w:sz w:val="18"/>
          <w:szCs w:val="18"/>
        </w:rPr>
        <w:t> </w:t>
      </w:r>
      <w:r w:rsidRPr="00E568DF">
        <w:rPr>
          <w:rFonts w:ascii="Arial" w:hAnsi="Arial" w:cs="Arial"/>
          <w:sz w:val="18"/>
          <w:szCs w:val="18"/>
        </w:rPr>
        <w:t>y su</w:t>
      </w:r>
      <w:r w:rsidRPr="00E568DF">
        <w:rPr>
          <w:rStyle w:val="apple-converted-space"/>
          <w:rFonts w:ascii="Arial" w:hAnsi="Arial" w:cs="Arial"/>
          <w:sz w:val="18"/>
          <w:szCs w:val="18"/>
        </w:rPr>
        <w:t> </w:t>
      </w:r>
      <w:hyperlink r:id="rId33" w:tooltip="Presión" w:history="1">
        <w:r w:rsidRPr="00E568DF">
          <w:rPr>
            <w:rStyle w:val="Hipervnculo"/>
            <w:rFonts w:ascii="Arial" w:hAnsi="Arial" w:cs="Arial"/>
            <w:color w:val="auto"/>
            <w:sz w:val="18"/>
            <w:szCs w:val="18"/>
            <w:u w:val="none"/>
          </w:rPr>
          <w:t>presión</w:t>
        </w:r>
      </w:hyperlink>
      <w:r w:rsidRPr="00E568DF">
        <w:rPr>
          <w:rStyle w:val="apple-converted-space"/>
          <w:rFonts w:ascii="Arial" w:hAnsi="Arial" w:cs="Arial"/>
          <w:sz w:val="18"/>
          <w:szCs w:val="18"/>
        </w:rPr>
        <w:t> </w:t>
      </w:r>
      <w:r w:rsidRPr="00E568DF">
        <w:rPr>
          <w:rFonts w:ascii="Arial" w:hAnsi="Arial" w:cs="Arial"/>
          <w:sz w:val="18"/>
          <w:szCs w:val="18"/>
        </w:rPr>
        <w:t>de entre 0,6 y 1,1</w:t>
      </w:r>
      <w:r w:rsidRPr="00E568DF">
        <w:rPr>
          <w:rStyle w:val="apple-converted-space"/>
          <w:rFonts w:ascii="Arial" w:hAnsi="Arial" w:cs="Arial"/>
          <w:sz w:val="18"/>
          <w:szCs w:val="18"/>
        </w:rPr>
        <w:t> </w:t>
      </w:r>
      <w:hyperlink r:id="rId34" w:tooltip="Atmósfera (unidad)" w:history="1">
        <w:r w:rsidRPr="00E568DF">
          <w:rPr>
            <w:rStyle w:val="Hipervnculo"/>
            <w:rFonts w:ascii="Arial" w:hAnsi="Arial" w:cs="Arial"/>
            <w:color w:val="auto"/>
            <w:sz w:val="18"/>
            <w:szCs w:val="18"/>
            <w:u w:val="none"/>
          </w:rPr>
          <w:t>atmósferas</w:t>
        </w:r>
      </w:hyperlink>
      <w:r w:rsidRPr="00E568DF">
        <w:rPr>
          <w:rStyle w:val="apple-converted-space"/>
          <w:rFonts w:ascii="Arial" w:hAnsi="Arial" w:cs="Arial"/>
          <w:sz w:val="18"/>
          <w:szCs w:val="18"/>
        </w:rPr>
        <w:t> </w:t>
      </w:r>
      <w:r w:rsidRPr="00E568DF">
        <w:rPr>
          <w:rFonts w:ascii="Arial" w:hAnsi="Arial" w:cs="Arial"/>
          <w:sz w:val="18"/>
          <w:szCs w:val="18"/>
        </w:rPr>
        <w:t>al</w:t>
      </w:r>
      <w:r w:rsidRPr="00E568DF">
        <w:rPr>
          <w:rStyle w:val="apple-converted-space"/>
          <w:rFonts w:ascii="Arial" w:hAnsi="Arial" w:cs="Arial"/>
          <w:sz w:val="18"/>
          <w:szCs w:val="18"/>
        </w:rPr>
        <w:t> </w:t>
      </w:r>
      <w:hyperlink r:id="rId35" w:tooltip="Nivel del mar" w:history="1">
        <w:r w:rsidRPr="00E568DF">
          <w:rPr>
            <w:rStyle w:val="Hipervnculo"/>
            <w:rFonts w:ascii="Arial" w:hAnsi="Arial" w:cs="Arial"/>
            <w:color w:val="auto"/>
            <w:sz w:val="18"/>
            <w:szCs w:val="18"/>
            <w:u w:val="none"/>
          </w:rPr>
          <w:t>nivel del mar</w:t>
        </w:r>
      </w:hyperlink>
      <w:r w:rsidRPr="00E568DF">
        <w:rPr>
          <w:rFonts w:ascii="Arial" w:hAnsi="Arial" w:cs="Arial"/>
          <w:sz w:val="18"/>
          <w:szCs w:val="18"/>
        </w:rPr>
        <w:t>. Los jugadores pueden tocar y mover el balón con cualquier parte de su cuerpo excepto los</w:t>
      </w:r>
      <w:r w:rsidRPr="00E568DF">
        <w:rPr>
          <w:rStyle w:val="apple-converted-space"/>
          <w:rFonts w:ascii="Arial" w:hAnsi="Arial" w:cs="Arial"/>
          <w:sz w:val="18"/>
          <w:szCs w:val="18"/>
        </w:rPr>
        <w:t> </w:t>
      </w:r>
      <w:hyperlink r:id="rId36" w:tooltip="Brazo" w:history="1">
        <w:r w:rsidRPr="00E568DF">
          <w:rPr>
            <w:rStyle w:val="Hipervnculo"/>
            <w:rFonts w:ascii="Arial" w:hAnsi="Arial" w:cs="Arial"/>
            <w:color w:val="auto"/>
            <w:sz w:val="18"/>
            <w:szCs w:val="18"/>
            <w:u w:val="none"/>
          </w:rPr>
          <w:t>brazos</w:t>
        </w:r>
      </w:hyperlink>
      <w:r w:rsidRPr="00E568DF">
        <w:rPr>
          <w:rFonts w:ascii="Arial" w:hAnsi="Arial" w:cs="Arial"/>
          <w:sz w:val="18"/>
          <w:szCs w:val="18"/>
        </w:rPr>
        <w:t>. El guardameta tiene la ventaja de poder utilizar cualquier parte de su cuerpo para esto, pero sólo dentro de su área penal.</w:t>
      </w:r>
    </w:p>
    <w:p w:rsidR="00E568DF" w:rsidRPr="00E568DF" w:rsidRDefault="00E568DF" w:rsidP="00E568DF">
      <w:pPr>
        <w:pStyle w:val="NormalWeb"/>
        <w:shd w:val="clear" w:color="auto" w:fill="FFFFFF"/>
        <w:spacing w:before="96" w:beforeAutospacing="0" w:after="120" w:afterAutospacing="0" w:line="288" w:lineRule="atLeast"/>
        <w:rPr>
          <w:rFonts w:ascii="Arial" w:hAnsi="Arial" w:cs="Arial"/>
          <w:sz w:val="18"/>
          <w:szCs w:val="18"/>
        </w:rPr>
      </w:pPr>
      <w:r w:rsidRPr="00E568DF">
        <w:rPr>
          <w:rFonts w:ascii="Arial" w:hAnsi="Arial" w:cs="Arial"/>
          <w:sz w:val="18"/>
          <w:szCs w:val="18"/>
        </w:rPr>
        <w:t>Cada encuentro será controlado por un</w:t>
      </w:r>
      <w:r w:rsidRPr="00E568DF">
        <w:rPr>
          <w:rStyle w:val="apple-converted-space"/>
          <w:rFonts w:ascii="Arial" w:hAnsi="Arial" w:cs="Arial"/>
          <w:sz w:val="18"/>
          <w:szCs w:val="18"/>
        </w:rPr>
        <w:t> </w:t>
      </w:r>
      <w:hyperlink r:id="rId37" w:tooltip="Árbitro (deporte)" w:history="1">
        <w:r w:rsidRPr="00E568DF">
          <w:rPr>
            <w:rStyle w:val="Hipervnculo"/>
            <w:rFonts w:ascii="Arial" w:hAnsi="Arial" w:cs="Arial"/>
            <w:color w:val="auto"/>
            <w:sz w:val="18"/>
            <w:szCs w:val="18"/>
            <w:u w:val="none"/>
          </w:rPr>
          <w:t>árbitro</w:t>
        </w:r>
      </w:hyperlink>
      <w:r w:rsidRPr="00E568DF">
        <w:rPr>
          <w:rStyle w:val="apple-converted-space"/>
          <w:rFonts w:ascii="Arial" w:hAnsi="Arial" w:cs="Arial"/>
          <w:sz w:val="18"/>
          <w:szCs w:val="18"/>
        </w:rPr>
        <w:t> </w:t>
      </w:r>
      <w:r w:rsidRPr="00E568DF">
        <w:rPr>
          <w:rFonts w:ascii="Arial" w:hAnsi="Arial" w:cs="Arial"/>
          <w:sz w:val="18"/>
          <w:szCs w:val="18"/>
        </w:rPr>
        <w:t>principal designado por la organización de la competición en cuestión, quien será la autoridad máxima del partido y el encargado de hacer cumplir las reglas del juego. Todas las decisiones del árbitro son definitivas. Sólo él puede modificar una decisión, siempre que no haya reanudado el juego o el partido haya finalizado. Además tendrá a su disposición 2</w:t>
      </w:r>
      <w:r w:rsidRPr="00E568DF">
        <w:rPr>
          <w:rStyle w:val="apple-converted-space"/>
          <w:rFonts w:ascii="Arial" w:hAnsi="Arial" w:cs="Arial"/>
          <w:sz w:val="18"/>
          <w:szCs w:val="18"/>
        </w:rPr>
        <w:t> </w:t>
      </w:r>
      <w:hyperlink r:id="rId38" w:tooltip="Árbitro asistente" w:history="1">
        <w:r w:rsidRPr="00E568DF">
          <w:rPr>
            <w:rStyle w:val="Hipervnculo"/>
            <w:rFonts w:ascii="Arial" w:hAnsi="Arial" w:cs="Arial"/>
            <w:color w:val="auto"/>
            <w:sz w:val="18"/>
            <w:szCs w:val="18"/>
            <w:u w:val="none"/>
          </w:rPr>
          <w:t>árbitros asistentes</w:t>
        </w:r>
      </w:hyperlink>
      <w:r w:rsidRPr="00E568DF">
        <w:rPr>
          <w:rStyle w:val="apple-converted-space"/>
          <w:rFonts w:ascii="Arial" w:hAnsi="Arial" w:cs="Arial"/>
          <w:sz w:val="18"/>
          <w:szCs w:val="18"/>
        </w:rPr>
        <w:t> </w:t>
      </w:r>
      <w:r w:rsidRPr="00E568DF">
        <w:rPr>
          <w:rFonts w:ascii="Arial" w:hAnsi="Arial" w:cs="Arial"/>
          <w:sz w:val="18"/>
          <w:szCs w:val="18"/>
        </w:rPr>
        <w:t>o</w:t>
      </w:r>
      <w:r w:rsidRPr="00E568DF">
        <w:rPr>
          <w:rStyle w:val="apple-converted-space"/>
          <w:rFonts w:ascii="Arial" w:hAnsi="Arial" w:cs="Arial"/>
          <w:sz w:val="18"/>
          <w:szCs w:val="18"/>
        </w:rPr>
        <w:t> </w:t>
      </w:r>
      <w:proofErr w:type="gramStart"/>
      <w:r w:rsidRPr="00E568DF">
        <w:rPr>
          <w:rFonts w:ascii="Arial" w:hAnsi="Arial" w:cs="Arial"/>
          <w:i/>
          <w:iCs/>
          <w:sz w:val="18"/>
          <w:szCs w:val="18"/>
        </w:rPr>
        <w:t>lineman</w:t>
      </w:r>
      <w:r w:rsidRPr="00E568DF">
        <w:rPr>
          <w:rFonts w:ascii="Arial" w:hAnsi="Arial" w:cs="Arial"/>
          <w:sz w:val="18"/>
          <w:szCs w:val="18"/>
        </w:rPr>
        <w:t>(</w:t>
      </w:r>
      <w:proofErr w:type="gramEnd"/>
      <w:r w:rsidRPr="00E568DF">
        <w:rPr>
          <w:rFonts w:ascii="Arial" w:hAnsi="Arial" w:cs="Arial"/>
          <w:sz w:val="18"/>
          <w:szCs w:val="18"/>
        </w:rPr>
        <w:t>hombre de línea) para ayudarlo en la toma de decisiones. Posee también un cuarto árbitro a su disposición quien es el que lo corrobora, y además controla a los suplentes y cuerpo técnico. El cuarto árbitro además indica las sustituciones y el aumento del tiempo reglamentario.</w:t>
      </w:r>
    </w:p>
    <w:p w:rsidR="00E568DF" w:rsidRPr="00E568DF" w:rsidRDefault="00E568DF" w:rsidP="00E568DF">
      <w:pPr>
        <w:pStyle w:val="NormalWeb"/>
        <w:shd w:val="clear" w:color="auto" w:fill="FFFFFF"/>
        <w:spacing w:before="96" w:beforeAutospacing="0" w:after="120" w:afterAutospacing="0" w:line="288" w:lineRule="atLeast"/>
        <w:rPr>
          <w:rFonts w:ascii="Arial" w:hAnsi="Arial" w:cs="Arial"/>
          <w:sz w:val="18"/>
          <w:szCs w:val="18"/>
        </w:rPr>
      </w:pPr>
      <w:r w:rsidRPr="00E568DF">
        <w:rPr>
          <w:rFonts w:ascii="Arial" w:hAnsi="Arial" w:cs="Arial"/>
          <w:sz w:val="18"/>
          <w:szCs w:val="18"/>
        </w:rPr>
        <w:t>Para iniciar el encuentro, uno o más jugadores de un equipo moverán el balón hacia la portería rival desde el punto medio de la línea media, momento donde empezará a correr el tiempo reglamentario. Esta situación se da con el equipo contrario al comienzo de la segunda mitad. También ocurre luego de cada gol, donde el equipo que lo recibió ejecuta el saque.</w:t>
      </w:r>
    </w:p>
    <w:p w:rsidR="0035400D" w:rsidRPr="00E568DF" w:rsidRDefault="0035400D" w:rsidP="00E568DF">
      <w:pPr>
        <w:rPr>
          <w:rFonts w:ascii="Arial" w:hAnsi="Arial" w:cs="Arial"/>
          <w:sz w:val="20"/>
          <w:szCs w:val="20"/>
        </w:rPr>
      </w:pPr>
    </w:p>
    <w:sectPr w:rsidR="0035400D" w:rsidRPr="00E568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EF"/>
    <w:rsid w:val="0035400D"/>
    <w:rsid w:val="005C2A40"/>
    <w:rsid w:val="007C381E"/>
    <w:rsid w:val="00882AEF"/>
    <w:rsid w:val="00BD20CF"/>
    <w:rsid w:val="00C856B6"/>
    <w:rsid w:val="00E56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AEF"/>
    <w:pPr>
      <w:ind w:left="720"/>
      <w:contextualSpacing/>
    </w:pPr>
  </w:style>
  <w:style w:type="character" w:customStyle="1" w:styleId="apple-converted-space">
    <w:name w:val="apple-converted-space"/>
    <w:basedOn w:val="Fuentedeprrafopredeter"/>
    <w:rsid w:val="00882AEF"/>
  </w:style>
  <w:style w:type="character" w:styleId="Hipervnculo">
    <w:name w:val="Hyperlink"/>
    <w:basedOn w:val="Fuentedeprrafopredeter"/>
    <w:uiPriority w:val="99"/>
    <w:semiHidden/>
    <w:unhideWhenUsed/>
    <w:rsid w:val="00882AEF"/>
    <w:rPr>
      <w:color w:val="0000FF"/>
      <w:u w:val="single"/>
    </w:rPr>
  </w:style>
  <w:style w:type="paragraph" w:styleId="Textodeglobo">
    <w:name w:val="Balloon Text"/>
    <w:basedOn w:val="Normal"/>
    <w:link w:val="TextodegloboCar"/>
    <w:uiPriority w:val="99"/>
    <w:semiHidden/>
    <w:unhideWhenUsed/>
    <w:rsid w:val="007C3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81E"/>
    <w:rPr>
      <w:rFonts w:ascii="Tahoma" w:hAnsi="Tahoma" w:cs="Tahoma"/>
      <w:sz w:val="16"/>
      <w:szCs w:val="16"/>
    </w:rPr>
  </w:style>
  <w:style w:type="paragraph" w:styleId="NormalWeb">
    <w:name w:val="Normal (Web)"/>
    <w:basedOn w:val="Normal"/>
    <w:uiPriority w:val="99"/>
    <w:semiHidden/>
    <w:unhideWhenUsed/>
    <w:rsid w:val="00C856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AEF"/>
    <w:pPr>
      <w:ind w:left="720"/>
      <w:contextualSpacing/>
    </w:pPr>
  </w:style>
  <w:style w:type="character" w:customStyle="1" w:styleId="apple-converted-space">
    <w:name w:val="apple-converted-space"/>
    <w:basedOn w:val="Fuentedeprrafopredeter"/>
    <w:rsid w:val="00882AEF"/>
  </w:style>
  <w:style w:type="character" w:styleId="Hipervnculo">
    <w:name w:val="Hyperlink"/>
    <w:basedOn w:val="Fuentedeprrafopredeter"/>
    <w:uiPriority w:val="99"/>
    <w:semiHidden/>
    <w:unhideWhenUsed/>
    <w:rsid w:val="00882AEF"/>
    <w:rPr>
      <w:color w:val="0000FF"/>
      <w:u w:val="single"/>
    </w:rPr>
  </w:style>
  <w:style w:type="paragraph" w:styleId="Textodeglobo">
    <w:name w:val="Balloon Text"/>
    <w:basedOn w:val="Normal"/>
    <w:link w:val="TextodegloboCar"/>
    <w:uiPriority w:val="99"/>
    <w:semiHidden/>
    <w:unhideWhenUsed/>
    <w:rsid w:val="007C3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81E"/>
    <w:rPr>
      <w:rFonts w:ascii="Tahoma" w:hAnsi="Tahoma" w:cs="Tahoma"/>
      <w:sz w:val="16"/>
      <w:szCs w:val="16"/>
    </w:rPr>
  </w:style>
  <w:style w:type="paragraph" w:styleId="NormalWeb">
    <w:name w:val="Normal (Web)"/>
    <w:basedOn w:val="Normal"/>
    <w:uiPriority w:val="99"/>
    <w:semiHidden/>
    <w:unhideWhenUsed/>
    <w:rsid w:val="00C856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3821">
      <w:bodyDiv w:val="1"/>
      <w:marLeft w:val="0"/>
      <w:marRight w:val="0"/>
      <w:marTop w:val="0"/>
      <w:marBottom w:val="0"/>
      <w:divBdr>
        <w:top w:val="none" w:sz="0" w:space="0" w:color="auto"/>
        <w:left w:val="none" w:sz="0" w:space="0" w:color="auto"/>
        <w:bottom w:val="none" w:sz="0" w:space="0" w:color="auto"/>
        <w:right w:val="none" w:sz="0" w:space="0" w:color="auto"/>
      </w:divBdr>
    </w:div>
    <w:div w:id="11854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C3%A9sped" TargetMode="External"/><Relationship Id="rId13" Type="http://schemas.openxmlformats.org/officeDocument/2006/relationships/hyperlink" Target="http://es.wikipedia.org/wiki/Gol" TargetMode="External"/><Relationship Id="rId18" Type="http://schemas.openxmlformats.org/officeDocument/2006/relationships/hyperlink" Target="http://es.wikipedia.org/wiki/Metro" TargetMode="External"/><Relationship Id="rId26" Type="http://schemas.openxmlformats.org/officeDocument/2006/relationships/hyperlink" Target="http://es.wikipedia.org/wiki/Pelot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Guardameta_(f%C3%BAtbol)" TargetMode="External"/><Relationship Id="rId34" Type="http://schemas.openxmlformats.org/officeDocument/2006/relationships/hyperlink" Target="http://es.wikipedia.org/wiki/Atm%C3%B3sfera_(unidad)" TargetMode="External"/><Relationship Id="rId7" Type="http://schemas.openxmlformats.org/officeDocument/2006/relationships/hyperlink" Target="http://es.wikipedia.org/wiki/%C3%81rbitro_(deporte)" TargetMode="External"/><Relationship Id="rId12" Type="http://schemas.openxmlformats.org/officeDocument/2006/relationships/hyperlink" Target="http://es.wikipedia.org/wiki/Porter%C3%ADa_(f%C3%BAtbol)" TargetMode="External"/><Relationship Id="rId17" Type="http://schemas.openxmlformats.org/officeDocument/2006/relationships/hyperlink" Target="http://es.wikipedia.org/wiki/Metro" TargetMode="External"/><Relationship Id="rId25" Type="http://schemas.openxmlformats.org/officeDocument/2006/relationships/hyperlink" Target="http://es.wikipedia.org/wiki/%C3%81rbitro_(deporte)" TargetMode="External"/><Relationship Id="rId33" Type="http://schemas.openxmlformats.org/officeDocument/2006/relationships/hyperlink" Target="http://es.wikipedia.org/wiki/Presi%C3%B3n" TargetMode="External"/><Relationship Id="rId38" Type="http://schemas.openxmlformats.org/officeDocument/2006/relationships/hyperlink" Target="http://es.wikipedia.org/wiki/%C3%81rbitro_asistente" TargetMode="External"/><Relationship Id="rId2" Type="http://schemas.microsoft.com/office/2007/relationships/stylesWithEffects" Target="stylesWithEffects.xml"/><Relationship Id="rId16" Type="http://schemas.openxmlformats.org/officeDocument/2006/relationships/hyperlink" Target="http://es.wikipedia.org/wiki/Rect%C3%A1ngulo" TargetMode="External"/><Relationship Id="rId20" Type="http://schemas.openxmlformats.org/officeDocument/2006/relationships/image" Target="media/image2.png"/><Relationship Id="rId29" Type="http://schemas.openxmlformats.org/officeDocument/2006/relationships/hyperlink" Target="http://es.wikipedia.org/wiki/Circunferencia" TargetMode="External"/><Relationship Id="rId1" Type="http://schemas.openxmlformats.org/officeDocument/2006/relationships/styles" Target="styles.xml"/><Relationship Id="rId6" Type="http://schemas.openxmlformats.org/officeDocument/2006/relationships/hyperlink" Target="http://es.wikipedia.org/wiki/Deporte" TargetMode="External"/><Relationship Id="rId11" Type="http://schemas.openxmlformats.org/officeDocument/2006/relationships/hyperlink" Target="http://es.wikipedia.org/wiki/Pelota" TargetMode="External"/><Relationship Id="rId24" Type="http://schemas.openxmlformats.org/officeDocument/2006/relationships/hyperlink" Target="http://es.wikipedia.org/wiki/Capit%C3%A1n_(deporte)" TargetMode="External"/><Relationship Id="rId32" Type="http://schemas.openxmlformats.org/officeDocument/2006/relationships/hyperlink" Target="http://es.wikipedia.org/wiki/Gramo" TargetMode="External"/><Relationship Id="rId37" Type="http://schemas.openxmlformats.org/officeDocument/2006/relationships/hyperlink" Target="http://es.wikipedia.org/wiki/%C3%81rbitro_(deporte)" TargetMode="External"/><Relationship Id="rId40"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es.wikipedia.org/wiki/C%C3%A9sped_artificial" TargetMode="External"/><Relationship Id="rId23" Type="http://schemas.openxmlformats.org/officeDocument/2006/relationships/hyperlink" Target="http://es.wikipedia.org/wiki/Visi%C3%B3n" TargetMode="External"/><Relationship Id="rId28" Type="http://schemas.openxmlformats.org/officeDocument/2006/relationships/hyperlink" Target="http://es.wikipedia.org/wiki/Cuero" TargetMode="External"/><Relationship Id="rId36" Type="http://schemas.openxmlformats.org/officeDocument/2006/relationships/hyperlink" Target="http://es.wikipedia.org/wiki/Brazo" TargetMode="External"/><Relationship Id="rId10" Type="http://schemas.openxmlformats.org/officeDocument/2006/relationships/hyperlink" Target="http://es.wikipedia.org/wiki/Porter%C3%ADa_(f%C3%BAtbol)" TargetMode="External"/><Relationship Id="rId19" Type="http://schemas.openxmlformats.org/officeDocument/2006/relationships/hyperlink" Target="http://es.wikipedia.org/wiki/Rect%C3%A1ngulo" TargetMode="External"/><Relationship Id="rId31" Type="http://schemas.openxmlformats.org/officeDocument/2006/relationships/hyperlink" Target="http://es.wikipedia.org/wiki/Masa" TargetMode="External"/><Relationship Id="rId4" Type="http://schemas.openxmlformats.org/officeDocument/2006/relationships/webSettings" Target="webSettings.xml"/><Relationship Id="rId9" Type="http://schemas.openxmlformats.org/officeDocument/2006/relationships/hyperlink" Target="http://es.wikipedia.org/wiki/C%C3%A9sped_artificial" TargetMode="External"/><Relationship Id="rId14" Type="http://schemas.openxmlformats.org/officeDocument/2006/relationships/hyperlink" Target="http://es.wikipedia.org/wiki/C%C3%A9sped" TargetMode="External"/><Relationship Id="rId22" Type="http://schemas.openxmlformats.org/officeDocument/2006/relationships/hyperlink" Target="http://es.wikipedia.org/wiki/Equipamiento_de_los_jugadores_(f%C3%BAtbol)" TargetMode="External"/><Relationship Id="rId27" Type="http://schemas.openxmlformats.org/officeDocument/2006/relationships/hyperlink" Target="http://es.wikipedia.org/wiki/Esfera" TargetMode="External"/><Relationship Id="rId30" Type="http://schemas.openxmlformats.org/officeDocument/2006/relationships/hyperlink" Target="http://es.wikipedia.org/wiki/Cent%C3%ADmetro" TargetMode="External"/><Relationship Id="rId35" Type="http://schemas.openxmlformats.org/officeDocument/2006/relationships/hyperlink" Target="http://es.wikipedia.org/wiki/Nivel_del_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IntercambiosVirtualesSP3</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2014-01-31T14:34:00Z</dcterms:created>
  <dcterms:modified xsi:type="dcterms:W3CDTF">2014-01-31T15:45:00Z</dcterms:modified>
</cp:coreProperties>
</file>