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F3" w:rsidRDefault="00FC20F3"/>
    <w:tbl>
      <w:tblPr>
        <w:tblStyle w:val="Tablaconcuadrcula"/>
        <w:tblW w:w="0" w:type="auto"/>
        <w:tblLook w:val="04A0"/>
      </w:tblPr>
      <w:tblGrid>
        <w:gridCol w:w="2828"/>
        <w:gridCol w:w="3234"/>
        <w:gridCol w:w="2424"/>
        <w:gridCol w:w="2829"/>
        <w:gridCol w:w="2829"/>
      </w:tblGrid>
      <w:tr w:rsidR="00FC20F3" w:rsidTr="00BD4011"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FC20F3" w:rsidRDefault="00FC20F3"/>
          <w:p w:rsidR="00FC20F3" w:rsidRPr="00BD4011" w:rsidRDefault="00FC20F3">
            <w:pPr>
              <w:rPr>
                <w:b/>
                <w:color w:val="002060"/>
                <w:sz w:val="28"/>
                <w:szCs w:val="28"/>
              </w:rPr>
            </w:pPr>
            <w:r w:rsidRPr="00BD4011">
              <w:rPr>
                <w:b/>
                <w:color w:val="002060"/>
                <w:sz w:val="28"/>
                <w:szCs w:val="28"/>
              </w:rPr>
              <w:t>MÚSICAS VOCALES EN EL RENACIMIENTO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FC20F3" w:rsidRDefault="00FC20F3" w:rsidP="00FC20F3">
            <w:pPr>
              <w:jc w:val="center"/>
            </w:pPr>
          </w:p>
          <w:p w:rsidR="00FC20F3" w:rsidRPr="00BD4011" w:rsidRDefault="00FC20F3" w:rsidP="00FC20F3">
            <w:pPr>
              <w:jc w:val="center"/>
              <w:rPr>
                <w:sz w:val="28"/>
                <w:szCs w:val="28"/>
              </w:rPr>
            </w:pPr>
            <w:r w:rsidRPr="00BD4011">
              <w:rPr>
                <w:sz w:val="28"/>
                <w:szCs w:val="28"/>
              </w:rPr>
              <w:t>¿EN QUÉ SE PARECEN?</w:t>
            </w:r>
          </w:p>
          <w:p w:rsidR="00FC20F3" w:rsidRDefault="00FC20F3" w:rsidP="00FC20F3">
            <w:pPr>
              <w:jc w:val="center"/>
            </w:pPr>
          </w:p>
        </w:tc>
        <w:tc>
          <w:tcPr>
            <w:tcW w:w="8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FC20F3" w:rsidRDefault="00FC20F3"/>
          <w:p w:rsidR="00FC20F3" w:rsidRPr="00BD4011" w:rsidRDefault="00FC20F3" w:rsidP="00FC20F3">
            <w:pPr>
              <w:jc w:val="center"/>
              <w:rPr>
                <w:sz w:val="28"/>
                <w:szCs w:val="28"/>
              </w:rPr>
            </w:pPr>
            <w:r w:rsidRPr="00BD4011">
              <w:rPr>
                <w:sz w:val="28"/>
                <w:szCs w:val="28"/>
              </w:rPr>
              <w:t>¿EN QUÉ SE DIFERENCIAN?</w:t>
            </w:r>
          </w:p>
        </w:tc>
      </w:tr>
      <w:tr w:rsidR="00BD4011" w:rsidTr="00BD4011"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FC20F3" w:rsidRDefault="00FC20F3"/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CARACTERÍSTICAS MUSICALES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00"/>
          </w:tcPr>
          <w:p w:rsidR="00FC20F3" w:rsidRPr="00BD4011" w:rsidRDefault="00FC20F3" w:rsidP="00FC20F3">
            <w:pPr>
              <w:jc w:val="center"/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LENGUA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00"/>
          </w:tcPr>
          <w:p w:rsidR="00FC20F3" w:rsidRPr="00BD4011" w:rsidRDefault="00FC20F3" w:rsidP="00FC20F3">
            <w:pPr>
              <w:jc w:val="center"/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TEMÁTICA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FC20F3" w:rsidRPr="00BD4011" w:rsidRDefault="00FC20F3" w:rsidP="00FC20F3">
            <w:pPr>
              <w:jc w:val="center"/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FUNCIÓN</w:t>
            </w:r>
          </w:p>
        </w:tc>
      </w:tr>
      <w:tr w:rsidR="00FC20F3" w:rsidTr="00BD4011"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FC20F3" w:rsidRDefault="00FC20F3"/>
          <w:p w:rsidR="00FC20F3" w:rsidRDefault="00FC20F3"/>
          <w:p w:rsidR="00FC20F3" w:rsidRPr="00BD4011" w:rsidRDefault="00FC20F3">
            <w:pPr>
              <w:rPr>
                <w:sz w:val="28"/>
                <w:szCs w:val="28"/>
              </w:rPr>
            </w:pPr>
            <w:r w:rsidRPr="00BD4011">
              <w:rPr>
                <w:sz w:val="28"/>
                <w:szCs w:val="28"/>
              </w:rPr>
              <w:t>MÚSICA RELIGIOSA</w:t>
            </w:r>
          </w:p>
          <w:p w:rsidR="00FC20F3" w:rsidRDefault="00FC20F3"/>
          <w:p w:rsidR="00FC20F3" w:rsidRDefault="00FC20F3"/>
        </w:tc>
        <w:tc>
          <w:tcPr>
            <w:tcW w:w="3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FC20F3" w:rsidRDefault="00FC20F3"/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 xml:space="preserve">-Ambas son </w:t>
            </w:r>
            <w:r w:rsidRPr="00292543">
              <w:rPr>
                <w:i/>
                <w:sz w:val="24"/>
                <w:szCs w:val="24"/>
              </w:rPr>
              <w:t>a capella.</w:t>
            </w:r>
          </w:p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-Tienen una textura polifónica.</w:t>
            </w:r>
          </w:p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-Uso de contrapunto imitativo y de homofonía.</w:t>
            </w:r>
          </w:p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-Sonoridad sensual, concebidas para su disfrute en ambos casos.</w:t>
            </w:r>
          </w:p>
          <w:p w:rsidR="00FC20F3" w:rsidRDefault="00FC20F3"/>
        </w:tc>
        <w:tc>
          <w:tcPr>
            <w:tcW w:w="242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66FFFF"/>
          </w:tcPr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-En latín (ámbito católico)</w:t>
            </w:r>
            <w:r w:rsidR="00643197">
              <w:rPr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66FFFF"/>
          </w:tcPr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-Religiosa.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-Embellecer la liturgia.</w:t>
            </w: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-Oración</w:t>
            </w:r>
            <w:r w:rsidR="00643197">
              <w:rPr>
                <w:sz w:val="24"/>
                <w:szCs w:val="24"/>
              </w:rPr>
              <w:t>.</w:t>
            </w:r>
          </w:p>
        </w:tc>
      </w:tr>
      <w:tr w:rsidR="00FC20F3" w:rsidTr="00BD4011"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</w:tcPr>
          <w:p w:rsidR="00FC20F3" w:rsidRDefault="00FC20F3"/>
          <w:p w:rsidR="00FC20F3" w:rsidRDefault="00FC20F3"/>
          <w:p w:rsidR="00FC20F3" w:rsidRPr="00BD4011" w:rsidRDefault="00FC20F3">
            <w:pPr>
              <w:rPr>
                <w:sz w:val="28"/>
                <w:szCs w:val="28"/>
              </w:rPr>
            </w:pPr>
          </w:p>
          <w:p w:rsidR="00FC20F3" w:rsidRPr="00BD4011" w:rsidRDefault="00FC20F3">
            <w:pPr>
              <w:rPr>
                <w:sz w:val="28"/>
                <w:szCs w:val="28"/>
              </w:rPr>
            </w:pPr>
            <w:r w:rsidRPr="00BD4011">
              <w:rPr>
                <w:sz w:val="28"/>
                <w:szCs w:val="28"/>
              </w:rPr>
              <w:t>MÚSICA PROFANA</w:t>
            </w:r>
          </w:p>
          <w:p w:rsidR="00FC20F3" w:rsidRDefault="00FC20F3"/>
          <w:p w:rsidR="00FC20F3" w:rsidRDefault="00FC20F3"/>
        </w:tc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FC20F3" w:rsidRDefault="00FC20F3"/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33"/>
          </w:tcPr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BD4011" w:rsidRDefault="00BD4011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-Lenguas propias de cada país</w:t>
            </w:r>
            <w:r w:rsidR="00643197">
              <w:rPr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33"/>
          </w:tcPr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BD4011" w:rsidRDefault="00BD4011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-Amorosa, sobre todo.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</w:tcPr>
          <w:p w:rsidR="00FC20F3" w:rsidRPr="00BD4011" w:rsidRDefault="00FC20F3">
            <w:pPr>
              <w:rPr>
                <w:sz w:val="24"/>
                <w:szCs w:val="24"/>
              </w:rPr>
            </w:pPr>
          </w:p>
          <w:p w:rsidR="00BD4011" w:rsidRDefault="00BD4011">
            <w:pPr>
              <w:rPr>
                <w:sz w:val="24"/>
                <w:szCs w:val="24"/>
              </w:rPr>
            </w:pPr>
          </w:p>
          <w:p w:rsidR="00FC20F3" w:rsidRPr="00BD4011" w:rsidRDefault="00FC20F3">
            <w:pPr>
              <w:rPr>
                <w:sz w:val="24"/>
                <w:szCs w:val="24"/>
              </w:rPr>
            </w:pPr>
            <w:r w:rsidRPr="00BD4011">
              <w:rPr>
                <w:sz w:val="24"/>
                <w:szCs w:val="24"/>
              </w:rPr>
              <w:t>-Entretenimiento cortesano.</w:t>
            </w:r>
          </w:p>
        </w:tc>
      </w:tr>
    </w:tbl>
    <w:p w:rsidR="00D65435" w:rsidRDefault="00D65435"/>
    <w:sectPr w:rsidR="00D65435" w:rsidSect="00FC20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C20F3"/>
    <w:rsid w:val="00292543"/>
    <w:rsid w:val="00643197"/>
    <w:rsid w:val="00BB6CA2"/>
    <w:rsid w:val="00BD4011"/>
    <w:rsid w:val="00C2384A"/>
    <w:rsid w:val="00D65435"/>
    <w:rsid w:val="00FC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2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6</cp:revision>
  <dcterms:created xsi:type="dcterms:W3CDTF">2014-02-01T18:34:00Z</dcterms:created>
  <dcterms:modified xsi:type="dcterms:W3CDTF">2014-02-01T18:53:00Z</dcterms:modified>
</cp:coreProperties>
</file>