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B3220" w:rsidRPr="006B3220" w:rsidTr="006B3220">
        <w:tc>
          <w:tcPr>
            <w:tcW w:w="2881" w:type="dxa"/>
            <w:shd w:val="clear" w:color="auto" w:fill="8DB3E2" w:themeFill="text2" w:themeFillTint="66"/>
          </w:tcPr>
          <w:p w:rsidR="0031401F" w:rsidRPr="006B3220" w:rsidRDefault="0031401F">
            <w:pPr>
              <w:rPr>
                <w:b/>
                <w:sz w:val="28"/>
                <w:szCs w:val="28"/>
              </w:rPr>
            </w:pPr>
            <w:r w:rsidRPr="006B3220">
              <w:rPr>
                <w:b/>
                <w:sz w:val="28"/>
                <w:szCs w:val="28"/>
              </w:rPr>
              <w:t>ORACIONES</w:t>
            </w:r>
          </w:p>
          <w:p w:rsidR="0031401F" w:rsidRPr="006B3220" w:rsidRDefault="0031401F"/>
          <w:p w:rsidR="0031401F" w:rsidRPr="006B3220" w:rsidRDefault="0031401F"/>
        </w:tc>
        <w:tc>
          <w:tcPr>
            <w:tcW w:w="2881" w:type="dxa"/>
            <w:shd w:val="clear" w:color="auto" w:fill="8DB3E2" w:themeFill="text2" w:themeFillTint="66"/>
          </w:tcPr>
          <w:p w:rsidR="0031401F" w:rsidRPr="006B3220" w:rsidRDefault="0031401F">
            <w:pPr>
              <w:rPr>
                <w:b/>
                <w:sz w:val="28"/>
                <w:szCs w:val="28"/>
              </w:rPr>
            </w:pPr>
            <w:r w:rsidRPr="006B3220">
              <w:rPr>
                <w:b/>
                <w:sz w:val="28"/>
                <w:szCs w:val="28"/>
              </w:rPr>
              <w:t>CARACTERÍSTICAS</w:t>
            </w:r>
          </w:p>
        </w:tc>
        <w:tc>
          <w:tcPr>
            <w:tcW w:w="2882" w:type="dxa"/>
            <w:shd w:val="clear" w:color="auto" w:fill="8DB3E2" w:themeFill="text2" w:themeFillTint="66"/>
          </w:tcPr>
          <w:p w:rsidR="0031401F" w:rsidRPr="006B3220" w:rsidRDefault="0031401F">
            <w:pPr>
              <w:rPr>
                <w:b/>
                <w:sz w:val="28"/>
                <w:szCs w:val="28"/>
              </w:rPr>
            </w:pPr>
            <w:r w:rsidRPr="006B3220">
              <w:rPr>
                <w:b/>
                <w:sz w:val="28"/>
                <w:szCs w:val="28"/>
              </w:rPr>
              <w:t>EJEMPLOS</w:t>
            </w:r>
          </w:p>
        </w:tc>
      </w:tr>
      <w:tr w:rsidR="006B3220" w:rsidRPr="006B3220" w:rsidTr="006B3220">
        <w:tc>
          <w:tcPr>
            <w:tcW w:w="2881" w:type="dxa"/>
            <w:shd w:val="clear" w:color="auto" w:fill="F2DBDB" w:themeFill="accent2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ENUNCIATIVA</w:t>
            </w:r>
          </w:p>
        </w:tc>
        <w:tc>
          <w:tcPr>
            <w:tcW w:w="2881" w:type="dxa"/>
            <w:shd w:val="clear" w:color="auto" w:fill="F2DBDB" w:themeFill="accent2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Transmiten una información. Pueden ser afirmativas y negativas.</w:t>
            </w:r>
          </w:p>
        </w:tc>
        <w:tc>
          <w:tcPr>
            <w:tcW w:w="2882" w:type="dxa"/>
            <w:shd w:val="clear" w:color="auto" w:fill="F2DBDB" w:themeFill="accent2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Ha empezado a llover.</w:t>
            </w:r>
          </w:p>
        </w:tc>
      </w:tr>
      <w:tr w:rsidR="006B3220" w:rsidRPr="006B3220" w:rsidTr="006B3220">
        <w:tc>
          <w:tcPr>
            <w:tcW w:w="2881" w:type="dxa"/>
            <w:shd w:val="clear" w:color="auto" w:fill="92D05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EXCLAMATIVA</w:t>
            </w:r>
          </w:p>
        </w:tc>
        <w:tc>
          <w:tcPr>
            <w:tcW w:w="2881" w:type="dxa"/>
            <w:shd w:val="clear" w:color="auto" w:fill="92D05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Expresan sentimientos, emociones, alegría, sorpresa…</w:t>
            </w:r>
          </w:p>
        </w:tc>
        <w:tc>
          <w:tcPr>
            <w:tcW w:w="2882" w:type="dxa"/>
            <w:shd w:val="clear" w:color="auto" w:fill="92D05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¡Qué frío hace!</w:t>
            </w:r>
          </w:p>
        </w:tc>
        <w:bookmarkStart w:id="0" w:name="_GoBack"/>
        <w:bookmarkEnd w:id="0"/>
      </w:tr>
      <w:tr w:rsidR="006B3220" w:rsidRPr="006B3220" w:rsidTr="006B3220">
        <w:tc>
          <w:tcPr>
            <w:tcW w:w="2881" w:type="dxa"/>
            <w:shd w:val="clear" w:color="auto" w:fill="FFC0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INTERROGATIVA</w:t>
            </w:r>
          </w:p>
        </w:tc>
        <w:tc>
          <w:tcPr>
            <w:tcW w:w="2881" w:type="dxa"/>
            <w:shd w:val="clear" w:color="auto" w:fill="FFC0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Plantean una pregunta. Puede ser directa o indirecta.</w:t>
            </w:r>
          </w:p>
        </w:tc>
        <w:tc>
          <w:tcPr>
            <w:tcW w:w="2882" w:type="dxa"/>
            <w:shd w:val="clear" w:color="auto" w:fill="FFC0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¿Has terminado ya la tarea?</w:t>
            </w:r>
          </w:p>
        </w:tc>
      </w:tr>
      <w:tr w:rsidR="006B3220" w:rsidRPr="006B3220" w:rsidTr="006B3220">
        <w:tc>
          <w:tcPr>
            <w:tcW w:w="2881" w:type="dxa"/>
            <w:shd w:val="clear" w:color="auto" w:fill="DAEEF3" w:themeFill="accent5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EXHORTATIVA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Expresan un ruego, un consejo.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Siéntate ahora mismo.</w:t>
            </w:r>
          </w:p>
        </w:tc>
      </w:tr>
      <w:tr w:rsidR="006B3220" w:rsidRPr="006B3220" w:rsidTr="006B3220">
        <w:tc>
          <w:tcPr>
            <w:tcW w:w="2881" w:type="dxa"/>
            <w:shd w:val="clear" w:color="auto" w:fill="FFFF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DESIDERATIVA</w:t>
            </w:r>
          </w:p>
        </w:tc>
        <w:tc>
          <w:tcPr>
            <w:tcW w:w="2881" w:type="dxa"/>
            <w:shd w:val="clear" w:color="auto" w:fill="FFFF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Formulan un deseo.</w:t>
            </w:r>
          </w:p>
          <w:p w:rsidR="0031401F" w:rsidRPr="006B3220" w:rsidRDefault="0031401F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FFFF00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¡Ojalá vinieras pronto!</w:t>
            </w:r>
          </w:p>
        </w:tc>
      </w:tr>
      <w:tr w:rsidR="006B3220" w:rsidRPr="006B3220" w:rsidTr="006B3220">
        <w:tc>
          <w:tcPr>
            <w:tcW w:w="2881" w:type="dxa"/>
            <w:shd w:val="clear" w:color="auto" w:fill="FABF8F" w:themeFill="accent6" w:themeFillTint="99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DUBITATIVA</w:t>
            </w:r>
          </w:p>
        </w:tc>
        <w:tc>
          <w:tcPr>
            <w:tcW w:w="2881" w:type="dxa"/>
            <w:shd w:val="clear" w:color="auto" w:fill="FABF8F" w:themeFill="accent6" w:themeFillTint="99"/>
          </w:tcPr>
          <w:p w:rsidR="0031401F" w:rsidRPr="006B3220" w:rsidRDefault="0031401F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Expresan duda, incertidumbre.</w:t>
            </w:r>
          </w:p>
        </w:tc>
        <w:tc>
          <w:tcPr>
            <w:tcW w:w="2882" w:type="dxa"/>
            <w:shd w:val="clear" w:color="auto" w:fill="FABF8F" w:themeFill="accent6" w:themeFillTint="99"/>
          </w:tcPr>
          <w:p w:rsidR="0031401F" w:rsidRPr="006B3220" w:rsidRDefault="0031401F" w:rsidP="00B70BE8">
            <w:pPr>
              <w:rPr>
                <w:sz w:val="28"/>
                <w:szCs w:val="28"/>
              </w:rPr>
            </w:pPr>
            <w:r w:rsidRPr="006B3220">
              <w:rPr>
                <w:sz w:val="28"/>
                <w:szCs w:val="28"/>
              </w:rPr>
              <w:t>Quizás mañana venga mi amiga.</w:t>
            </w:r>
          </w:p>
        </w:tc>
      </w:tr>
    </w:tbl>
    <w:p w:rsidR="00CC5C50" w:rsidRPr="006B3220" w:rsidRDefault="00CC5C50"/>
    <w:sectPr w:rsidR="00CC5C50" w:rsidRPr="006B3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1F"/>
    <w:rsid w:val="001C095A"/>
    <w:rsid w:val="0031401F"/>
    <w:rsid w:val="006B3220"/>
    <w:rsid w:val="00B70BE8"/>
    <w:rsid w:val="00C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0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0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2</cp:revision>
  <dcterms:created xsi:type="dcterms:W3CDTF">2014-02-04T23:27:00Z</dcterms:created>
  <dcterms:modified xsi:type="dcterms:W3CDTF">2014-02-04T23:27:00Z</dcterms:modified>
</cp:coreProperties>
</file>