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DB" w:rsidRDefault="00B630DB" w:rsidP="00E174E6">
      <w:pPr>
        <w:pStyle w:val="Sinespaciado"/>
      </w:pPr>
      <w:r>
        <w:fldChar w:fldCharType="begin"/>
      </w:r>
      <w:r>
        <w:instrText xml:space="preserve"> HYPERLINK "</w:instrText>
      </w:r>
      <w:r w:rsidRPr="00B630DB">
        <w:instrText>http://www.economist.com/topics/fifa-world-cup</w:instrText>
      </w:r>
      <w:r>
        <w:instrText xml:space="preserve">" </w:instrText>
      </w:r>
      <w:r>
        <w:fldChar w:fldCharType="separate"/>
      </w:r>
      <w:r w:rsidRPr="006435DB">
        <w:rPr>
          <w:rStyle w:val="Hipervnculo"/>
        </w:rPr>
        <w:t>http://www.economist.com/topics/fifa-world-cup</w:t>
      </w:r>
      <w:r>
        <w:fldChar w:fldCharType="end"/>
      </w:r>
    </w:p>
    <w:p w:rsidR="00B630DB" w:rsidRDefault="00B630DB" w:rsidP="00E174E6">
      <w:pPr>
        <w:pStyle w:val="Sinespaciado"/>
      </w:pPr>
    </w:p>
    <w:p w:rsidR="007F3F42" w:rsidRDefault="00D265DC" w:rsidP="00E174E6">
      <w:pPr>
        <w:pStyle w:val="Sinespaciado"/>
      </w:pPr>
      <w:hyperlink r:id="rId4" w:history="1">
        <w:r w:rsidR="007F3F42" w:rsidRPr="00BB4FDA">
          <w:rPr>
            <w:rStyle w:val="Hipervnculo"/>
          </w:rPr>
          <w:t>http://www.ey.com/Publication/vwLUAssets/Sustainable_Brazil_-_World_Cup/$FILE/copa_2014.pdf</w:t>
        </w:r>
      </w:hyperlink>
    </w:p>
    <w:p w:rsidR="007F3F42" w:rsidRDefault="007F3F42" w:rsidP="00E174E6">
      <w:pPr>
        <w:pStyle w:val="Sinespaciado"/>
      </w:pPr>
    </w:p>
    <w:p w:rsidR="007F3F42" w:rsidRDefault="00D265DC" w:rsidP="00E174E6">
      <w:pPr>
        <w:pStyle w:val="Sinespaciado"/>
      </w:pPr>
      <w:hyperlink r:id="rId5" w:history="1">
        <w:r w:rsidR="007F3F42" w:rsidRPr="00BB4FDA">
          <w:rPr>
            <w:rStyle w:val="Hipervnculo"/>
          </w:rPr>
          <w:t>http://www.goldmansachs.com/our-thinking/outlook/world-cup-and-economics-2014-folder/world-cup-economics-report.pdf</w:t>
        </w:r>
      </w:hyperlink>
    </w:p>
    <w:p w:rsidR="007F3F42" w:rsidRDefault="007F3F42" w:rsidP="00E174E6">
      <w:pPr>
        <w:pStyle w:val="Sinespaciado"/>
      </w:pPr>
    </w:p>
    <w:p w:rsidR="007F3F42" w:rsidRDefault="007F3F42" w:rsidP="00E174E6">
      <w:pPr>
        <w:pStyle w:val="Sinespaciado"/>
      </w:pPr>
    </w:p>
    <w:p w:rsidR="00E174E6" w:rsidRDefault="00E174E6" w:rsidP="00E174E6">
      <w:pPr>
        <w:pStyle w:val="Sinespaciado"/>
      </w:pPr>
      <w:r>
        <w:t xml:space="preserve">La Copa Mundial de la FIFA tiene un impacto significativo en la economía global. FIFA, el organismo rector del fútbol mundial con 204 países miembros, está empezando a verse a sí misma como un "gran negocio" global. Esta imagen de sí mismo es ninguna suposición; se ha demostrado a lo largo de varias Copas del Mundo que este torneo de fútbol tiene un impacto global. </w:t>
      </w:r>
    </w:p>
    <w:p w:rsidR="00E174E6" w:rsidRDefault="00E174E6" w:rsidP="00E174E6">
      <w:pPr>
        <w:pStyle w:val="Sinespaciado"/>
      </w:pPr>
    </w:p>
    <w:p w:rsidR="00E174E6" w:rsidRDefault="00E174E6" w:rsidP="00E174E6">
      <w:pPr>
        <w:pStyle w:val="Sinespaciado"/>
      </w:pPr>
      <w:r>
        <w:t xml:space="preserve">Colombia se encuentra actualmente en un 5 º lugar envidiable en la última FIFA </w:t>
      </w:r>
    </w:p>
    <w:p w:rsidR="00E174E6" w:rsidRDefault="00E174E6" w:rsidP="00E174E6">
      <w:pPr>
        <w:pStyle w:val="Sinespaciado"/>
      </w:pPr>
      <w:r>
        <w:t xml:space="preserve">Ranking mundial y es el principal candidato en el Grupo C (junto con </w:t>
      </w:r>
    </w:p>
    <w:p w:rsidR="00E174E6" w:rsidRDefault="00E174E6" w:rsidP="00E174E6">
      <w:pPr>
        <w:pStyle w:val="Sinespaciado"/>
      </w:pPr>
      <w:r>
        <w:t xml:space="preserve">Grecia, Costa de Marfil y Japón). Un triunfo sobre Grecia en el </w:t>
      </w:r>
    </w:p>
    <w:p w:rsidR="00E174E6" w:rsidRDefault="00E174E6" w:rsidP="00E174E6">
      <w:pPr>
        <w:pStyle w:val="Sinespaciado"/>
      </w:pPr>
      <w:r>
        <w:t xml:space="preserve">primer partido el 14 de junio en Belo Horizonte sembraría las semillas </w:t>
      </w:r>
    </w:p>
    <w:p w:rsidR="00E174E6" w:rsidRDefault="00E174E6" w:rsidP="00E174E6">
      <w:pPr>
        <w:pStyle w:val="Sinespaciado"/>
      </w:pPr>
      <w:r>
        <w:t xml:space="preserve">para un desempeño exitoso en la fase de grupos. Los Cafeteros (el </w:t>
      </w:r>
    </w:p>
    <w:p w:rsidR="00E174E6" w:rsidRDefault="00E174E6" w:rsidP="00E174E6">
      <w:pPr>
        <w:pStyle w:val="Sinespaciado"/>
      </w:pPr>
      <w:r>
        <w:t xml:space="preserve">'Cafeteros') podrían beneficiarse también en gran medida de los puntos que </w:t>
      </w:r>
    </w:p>
    <w:p w:rsidR="00E174E6" w:rsidRDefault="00E174E6" w:rsidP="00E174E6">
      <w:pPr>
        <w:pStyle w:val="Sinespaciado"/>
      </w:pPr>
      <w:r>
        <w:t xml:space="preserve">puede cosechar en el crucial partido contra Costa de Marfil, cinco días después </w:t>
      </w:r>
    </w:p>
    <w:p w:rsidR="00E174E6" w:rsidRDefault="00E174E6" w:rsidP="00E174E6">
      <w:pPr>
        <w:pStyle w:val="Sinespaciado"/>
      </w:pPr>
      <w:r>
        <w:t xml:space="preserve">en la capital Brasilia. </w:t>
      </w:r>
    </w:p>
    <w:p w:rsidR="00E174E6" w:rsidRDefault="00E174E6" w:rsidP="00E174E6">
      <w:pPr>
        <w:pStyle w:val="Sinespaciado"/>
      </w:pPr>
      <w:r>
        <w:t xml:space="preserve">El equipo es entrenado por José </w:t>
      </w:r>
      <w:proofErr w:type="spellStart"/>
      <w:r>
        <w:t>Pekerman</w:t>
      </w:r>
      <w:proofErr w:type="spellEnd"/>
      <w:r>
        <w:t xml:space="preserve"> (desde enero de 2012), que </w:t>
      </w:r>
    </w:p>
    <w:p w:rsidR="00E174E6" w:rsidRDefault="00E174E6" w:rsidP="00E174E6">
      <w:pPr>
        <w:pStyle w:val="Sinespaciado"/>
      </w:pPr>
      <w:r>
        <w:t xml:space="preserve">llevado Argentina a tres victorias en la Copa Mundial Sub-20 y tomó la </w:t>
      </w:r>
    </w:p>
    <w:p w:rsidR="00E174E6" w:rsidRDefault="00E174E6" w:rsidP="00E174E6">
      <w:pPr>
        <w:pStyle w:val="Sinespaciado"/>
      </w:pPr>
      <w:r>
        <w:t xml:space="preserve">equipo nacional para los octavos de final en la Copa del Mundo de 2006 en </w:t>
      </w:r>
    </w:p>
    <w:p w:rsidR="00E174E6" w:rsidRDefault="00E174E6" w:rsidP="00E174E6">
      <w:pPr>
        <w:pStyle w:val="Sinespaciado"/>
      </w:pPr>
      <w:r>
        <w:t xml:space="preserve">Alemania. Él es bien conocido por los jugadores seleccionar que encajan con su </w:t>
      </w:r>
    </w:p>
    <w:p w:rsidR="00E174E6" w:rsidRDefault="00E174E6" w:rsidP="00E174E6">
      <w:pPr>
        <w:pStyle w:val="Sinespaciado"/>
      </w:pPr>
      <w:r>
        <w:t xml:space="preserve">estilo de juego, una estrategia que ha dado resultados positivos por lo general. en </w:t>
      </w:r>
    </w:p>
    <w:p w:rsidR="00E174E6" w:rsidRDefault="00E174E6" w:rsidP="00E174E6">
      <w:pPr>
        <w:pStyle w:val="Sinespaciado"/>
      </w:pPr>
      <w:r>
        <w:t xml:space="preserve">Además del reconocimiento que recibió después de Colombia ganó 26 fuera </w:t>
      </w:r>
    </w:p>
    <w:p w:rsidR="00E174E6" w:rsidRDefault="00E174E6" w:rsidP="00E174E6">
      <w:pPr>
        <w:pStyle w:val="Sinespaciado"/>
      </w:pPr>
      <w:r>
        <w:t xml:space="preserve">de un potencial de 30 puntos en las eliminatorias sudamericanas, el Sr. </w:t>
      </w:r>
    </w:p>
    <w:p w:rsidR="00E174E6" w:rsidRDefault="00E174E6" w:rsidP="00E174E6">
      <w:pPr>
        <w:pStyle w:val="Sinespaciado"/>
      </w:pPr>
      <w:proofErr w:type="spellStart"/>
      <w:r>
        <w:t>Pekerman</w:t>
      </w:r>
      <w:proofErr w:type="spellEnd"/>
      <w:r>
        <w:t xml:space="preserve"> se ha acreditado con la reactivación de la escuadra de Colombia a </w:t>
      </w:r>
    </w:p>
    <w:p w:rsidR="00E174E6" w:rsidRDefault="00E174E6" w:rsidP="00E174E6">
      <w:pPr>
        <w:pStyle w:val="Sinespaciado"/>
      </w:pPr>
      <w:r>
        <w:t xml:space="preserve">sus días de gloria de la década de 1990, cuando se incluyen nombres como Carlos </w:t>
      </w:r>
    </w:p>
    <w:p w:rsidR="00E174E6" w:rsidRDefault="00E174E6" w:rsidP="00E174E6">
      <w:pPr>
        <w:pStyle w:val="Sinespaciado"/>
      </w:pPr>
      <w:r>
        <w:t xml:space="preserve">Valderrama y René Higuita (famoso por su patada 'escorpión'). </w:t>
      </w:r>
    </w:p>
    <w:p w:rsidR="00E174E6" w:rsidRDefault="00E174E6" w:rsidP="00E174E6">
      <w:pPr>
        <w:pStyle w:val="Sinespaciado"/>
      </w:pPr>
      <w:r>
        <w:t xml:space="preserve">La nación espera con impaciencia la recuperación (de una lesión del LCA) de </w:t>
      </w:r>
    </w:p>
    <w:p w:rsidR="00E174E6" w:rsidRDefault="00E174E6" w:rsidP="00E174E6">
      <w:pPr>
        <w:pStyle w:val="Sinespaciado"/>
      </w:pPr>
      <w:r>
        <w:t>'</w:t>
      </w:r>
      <w:proofErr w:type="spellStart"/>
      <w:r>
        <w:t>super</w:t>
      </w:r>
      <w:proofErr w:type="spellEnd"/>
      <w:r>
        <w:t xml:space="preserve">-estrella' </w:t>
      </w:r>
      <w:proofErr w:type="spellStart"/>
      <w:r>
        <w:t>Radamel</w:t>
      </w:r>
      <w:proofErr w:type="spellEnd"/>
      <w:r>
        <w:t xml:space="preserve"> </w:t>
      </w:r>
      <w:proofErr w:type="spellStart"/>
      <w:r>
        <w:t>Falcao</w:t>
      </w:r>
      <w:proofErr w:type="spellEnd"/>
      <w:r>
        <w:t xml:space="preserve">, considerado por muchos como uno de los </w:t>
      </w:r>
    </w:p>
    <w:p w:rsidR="00E174E6" w:rsidRDefault="00E174E6" w:rsidP="00E174E6">
      <w:pPr>
        <w:pStyle w:val="Sinespaciado"/>
      </w:pPr>
      <w:r>
        <w:t xml:space="preserve">mejores delanteros del mundo. Pero si </w:t>
      </w:r>
      <w:proofErr w:type="spellStart"/>
      <w:r>
        <w:t>Falcao</w:t>
      </w:r>
      <w:proofErr w:type="spellEnd"/>
      <w:r>
        <w:t xml:space="preserve"> no está en condiciones de competir, </w:t>
      </w:r>
      <w:proofErr w:type="spellStart"/>
      <w:r>
        <w:t>Pekerman</w:t>
      </w:r>
      <w:proofErr w:type="spellEnd"/>
      <w:r>
        <w:t xml:space="preserve"> </w:t>
      </w:r>
    </w:p>
    <w:p w:rsidR="00E174E6" w:rsidRDefault="00E174E6" w:rsidP="00E174E6">
      <w:pPr>
        <w:pStyle w:val="Sinespaciado"/>
      </w:pPr>
      <w:r>
        <w:t xml:space="preserve">será capaz de disponer de una serie de jugadores de talento, muchos de los cuales </w:t>
      </w:r>
    </w:p>
    <w:p w:rsidR="00E174E6" w:rsidRDefault="00E174E6" w:rsidP="00E174E6">
      <w:pPr>
        <w:pStyle w:val="Sinespaciado"/>
      </w:pPr>
      <w:r>
        <w:t xml:space="preserve">jugar en las grandes ligas europeas. Especial mención merecen los </w:t>
      </w:r>
    </w:p>
    <w:p w:rsidR="00E174E6" w:rsidRDefault="00E174E6" w:rsidP="00E174E6">
      <w:pPr>
        <w:pStyle w:val="Sinespaciado"/>
      </w:pPr>
      <w:r>
        <w:t xml:space="preserve">atacante Jackson Martínez y el mediocampista James Rodríguez, quien en </w:t>
      </w:r>
    </w:p>
    <w:p w:rsidR="00E174E6" w:rsidRDefault="00E174E6" w:rsidP="00E174E6">
      <w:pPr>
        <w:pStyle w:val="Sinespaciado"/>
      </w:pPr>
      <w:r>
        <w:t xml:space="preserve">la tierna edad de 22 es capaz de multitudes deslumbrantes con su </w:t>
      </w:r>
    </w:p>
    <w:p w:rsidR="00E174E6" w:rsidRDefault="00E174E6" w:rsidP="00E174E6">
      <w:pPr>
        <w:pStyle w:val="Sinespaciado"/>
      </w:pPr>
      <w:r>
        <w:t xml:space="preserve">la técnica y la creatividad. Juventud se equilibra con experiencia en el </w:t>
      </w:r>
    </w:p>
    <w:p w:rsidR="00172F8D" w:rsidRDefault="00E174E6" w:rsidP="00E174E6">
      <w:pPr>
        <w:pStyle w:val="Sinespaciado"/>
      </w:pPr>
      <w:r>
        <w:t xml:space="preserve">forma de la dupla defensiva Luis </w:t>
      </w:r>
      <w:proofErr w:type="spellStart"/>
      <w:r>
        <w:t>Perea</w:t>
      </w:r>
      <w:proofErr w:type="spellEnd"/>
      <w:r>
        <w:t xml:space="preserve"> y el capitán Mario </w:t>
      </w:r>
      <w:proofErr w:type="spellStart"/>
      <w:r>
        <w:t>Yepes</w:t>
      </w:r>
      <w:proofErr w:type="spellEnd"/>
      <w:r w:rsidR="007F3F42">
        <w:t>.</w:t>
      </w:r>
    </w:p>
    <w:p w:rsidR="007F3F42" w:rsidRDefault="007F3F42" w:rsidP="007F3F42">
      <w:pPr>
        <w:pStyle w:val="Sinespaciado"/>
      </w:pPr>
      <w:r>
        <w:t xml:space="preserve">El fútbol en Colombia </w:t>
      </w:r>
    </w:p>
    <w:p w:rsidR="007F3F42" w:rsidRDefault="007F3F42" w:rsidP="007F3F42">
      <w:pPr>
        <w:pStyle w:val="Sinespaciado"/>
      </w:pPr>
      <w:r>
        <w:t xml:space="preserve">Colombia vuelve a la Copa del Mundo después de una sequía que duró tres </w:t>
      </w:r>
    </w:p>
    <w:p w:rsidR="007F3F42" w:rsidRDefault="007F3F42" w:rsidP="007F3F42">
      <w:pPr>
        <w:pStyle w:val="Sinespaciado"/>
      </w:pPr>
      <w:r>
        <w:t xml:space="preserve">ediciones. El equipo tuvo una impresionante carrera en la América del Sur </w:t>
      </w:r>
    </w:p>
    <w:p w:rsidR="007F3F42" w:rsidRDefault="007F3F42" w:rsidP="007F3F42">
      <w:pPr>
        <w:pStyle w:val="Sinespaciado"/>
      </w:pPr>
      <w:r>
        <w:t xml:space="preserve">fase de clasificación, terminando en segundo lugar, a sólo 2 puntos del </w:t>
      </w:r>
    </w:p>
    <w:p w:rsidR="007F3F42" w:rsidRDefault="007F3F42" w:rsidP="007F3F42">
      <w:pPr>
        <w:pStyle w:val="Sinespaciado"/>
      </w:pPr>
      <w:r>
        <w:t xml:space="preserve">Argentina. Los jugadores gelificaron bien como equipo, lo que se reflejó </w:t>
      </w:r>
    </w:p>
    <w:p w:rsidR="007F3F42" w:rsidRDefault="007F3F42" w:rsidP="007F3F42">
      <w:pPr>
        <w:pStyle w:val="Sinespaciado"/>
      </w:pPr>
      <w:r>
        <w:t xml:space="preserve">en sus estadísticas: Los Cafeteros tuvo la defensa más tacaña de la región, </w:t>
      </w:r>
    </w:p>
    <w:p w:rsidR="007F3F42" w:rsidRDefault="007F3F42" w:rsidP="007F3F42">
      <w:pPr>
        <w:pStyle w:val="Sinespaciado"/>
      </w:pPr>
      <w:r>
        <w:t xml:space="preserve">concediendo sólo 13 goles. El buen resultado y el equipo de </w:t>
      </w:r>
    </w:p>
    <w:p w:rsidR="007F3F42" w:rsidRDefault="007F3F42" w:rsidP="007F3F42">
      <w:pPr>
        <w:pStyle w:val="Sinespaciado"/>
      </w:pPr>
      <w:r>
        <w:t xml:space="preserve">emocionante y dinámico estilo de juego han infundido un renovado sentido de </w:t>
      </w:r>
    </w:p>
    <w:p w:rsidR="007F3F42" w:rsidRDefault="007F3F42" w:rsidP="007F3F42">
      <w:pPr>
        <w:pStyle w:val="Sinespaciado"/>
      </w:pPr>
      <w:r>
        <w:t xml:space="preserve">optimismo en los aficionados al fútbol colombiano. </w:t>
      </w:r>
    </w:p>
    <w:p w:rsidR="007F3F42" w:rsidRDefault="007F3F42" w:rsidP="007F3F42">
      <w:pPr>
        <w:pStyle w:val="Sinespaciado"/>
      </w:pPr>
      <w:r>
        <w:t xml:space="preserve">Pero la pasión por el fútbol en Colombia aún no se ha recompensado con </w:t>
      </w:r>
    </w:p>
    <w:p w:rsidR="007F3F42" w:rsidRDefault="007F3F42" w:rsidP="007F3F42">
      <w:pPr>
        <w:pStyle w:val="Sinespaciado"/>
      </w:pPr>
      <w:r>
        <w:t xml:space="preserve">resultados convincentes por parte de la selección nacional en la Copa Mundial de la FIFA. El </w:t>
      </w:r>
    </w:p>
    <w:p w:rsidR="007F3F42" w:rsidRDefault="007F3F42" w:rsidP="007F3F42">
      <w:pPr>
        <w:pStyle w:val="Sinespaciado"/>
      </w:pPr>
      <w:r>
        <w:lastRenderedPageBreak/>
        <w:t xml:space="preserve">país ha hecho sólo cuatro apariciones en el torneo hasta el momento y </w:t>
      </w:r>
    </w:p>
    <w:p w:rsidR="007F3F42" w:rsidRDefault="007F3F42" w:rsidP="007F3F42">
      <w:pPr>
        <w:pStyle w:val="Sinespaciado"/>
      </w:pPr>
      <w:r>
        <w:t xml:space="preserve">a excepción de Italia 1990 - cuando la 'Generación Dorada' fue eliminado </w:t>
      </w:r>
    </w:p>
    <w:p w:rsidR="007F3F42" w:rsidRDefault="007F3F42" w:rsidP="007F3F42">
      <w:pPr>
        <w:pStyle w:val="Sinespaciado"/>
      </w:pPr>
      <w:r>
        <w:t xml:space="preserve">por Camerún en la ronda de 16 - nunca ha hecho más allá de la </w:t>
      </w:r>
    </w:p>
    <w:p w:rsidR="007F3F42" w:rsidRDefault="007F3F42" w:rsidP="007F3F42">
      <w:pPr>
        <w:pStyle w:val="Sinespaciado"/>
      </w:pPr>
      <w:r>
        <w:t xml:space="preserve">fase de grupos. Pero esta vez podría ser diferente: </w:t>
      </w:r>
    </w:p>
    <w:p w:rsidR="007F3F42" w:rsidRDefault="007F3F42" w:rsidP="007F3F42">
      <w:pPr>
        <w:pStyle w:val="Sinespaciado"/>
      </w:pPr>
      <w:r>
        <w:t xml:space="preserve">El estado de la economía </w:t>
      </w:r>
    </w:p>
    <w:p w:rsidR="007F3F42" w:rsidRDefault="007F3F42" w:rsidP="007F3F42">
      <w:pPr>
        <w:pStyle w:val="Sinespaciado"/>
      </w:pPr>
      <w:r>
        <w:t xml:space="preserve">El resurgimiento de Colombia como una potencia regional de fútbol tiene </w:t>
      </w:r>
    </w:p>
    <w:p w:rsidR="007F3F42" w:rsidRDefault="007F3F42" w:rsidP="007F3F42">
      <w:pPr>
        <w:pStyle w:val="Sinespaciado"/>
      </w:pPr>
      <w:r>
        <w:t xml:space="preserve">coincidió con el fortalecimiento de su economía durante la última </w:t>
      </w:r>
    </w:p>
    <w:p w:rsidR="007F3F42" w:rsidRDefault="007F3F42" w:rsidP="007F3F42">
      <w:pPr>
        <w:pStyle w:val="Sinespaciado"/>
      </w:pPr>
      <w:r>
        <w:t xml:space="preserve">varios años. El país ciertamente ha capitalizado externa </w:t>
      </w:r>
    </w:p>
    <w:p w:rsidR="007F3F42" w:rsidRDefault="007F3F42" w:rsidP="007F3F42">
      <w:pPr>
        <w:pStyle w:val="Sinespaciado"/>
      </w:pPr>
      <w:r>
        <w:t xml:space="preserve">vientos de cola en forma de altos precios de los </w:t>
      </w:r>
      <w:proofErr w:type="spellStart"/>
      <w:r>
        <w:t>commodities</w:t>
      </w:r>
      <w:proofErr w:type="spellEnd"/>
      <w:r>
        <w:t xml:space="preserve"> y la abundante </w:t>
      </w:r>
    </w:p>
    <w:p w:rsidR="007F3F42" w:rsidRDefault="007F3F42" w:rsidP="007F3F42">
      <w:pPr>
        <w:pStyle w:val="Sinespaciado"/>
      </w:pPr>
      <w:r>
        <w:t xml:space="preserve">los flujos de capital. Pero las autoridades también han hecho sus deberes, </w:t>
      </w:r>
    </w:p>
    <w:p w:rsidR="007F3F42" w:rsidRDefault="007F3F42" w:rsidP="007F3F42">
      <w:pPr>
        <w:pStyle w:val="Sinespaciado"/>
      </w:pPr>
      <w:r>
        <w:t xml:space="preserve">apegarse a las políticas macroeconómicas ortodoxas y disciplinados que han aceitados </w:t>
      </w:r>
    </w:p>
    <w:p w:rsidR="007F3F42" w:rsidRDefault="007F3F42" w:rsidP="007F3F42">
      <w:pPr>
        <w:pStyle w:val="Sinespaciado"/>
      </w:pPr>
      <w:r>
        <w:t xml:space="preserve">la maquinaria productiva de este exportador de energía. El PIB real tiene </w:t>
      </w:r>
    </w:p>
    <w:p w:rsidR="007F3F42" w:rsidRDefault="007F3F42" w:rsidP="007F3F42">
      <w:pPr>
        <w:pStyle w:val="Sinespaciado"/>
      </w:pPr>
      <w:r>
        <w:t xml:space="preserve">expandido un 4,7% en promedio desde el Mundial de 2010, un período </w:t>
      </w:r>
    </w:p>
    <w:p w:rsidR="007F3F42" w:rsidRDefault="007F3F42" w:rsidP="007F3F42">
      <w:pPr>
        <w:pStyle w:val="Sinespaciado"/>
      </w:pPr>
      <w:r>
        <w:t xml:space="preserve">caracterizado por inflación baja y estable. Seguimos siendo constructivo sobre </w:t>
      </w:r>
    </w:p>
    <w:p w:rsidR="007F3F42" w:rsidRDefault="007F3F42" w:rsidP="007F3F42">
      <w:pPr>
        <w:pStyle w:val="Sinespaciado"/>
      </w:pPr>
      <w:r>
        <w:t xml:space="preserve">las oportunidades en el futuro. A pesar del auge desvaneciéndose gradualmente en </w:t>
      </w:r>
    </w:p>
    <w:p w:rsidR="007F3F42" w:rsidRDefault="007F3F42" w:rsidP="007F3F42">
      <w:pPr>
        <w:pStyle w:val="Sinespaciado"/>
      </w:pPr>
      <w:r>
        <w:t xml:space="preserve">precios de los </w:t>
      </w:r>
      <w:proofErr w:type="spellStart"/>
      <w:r>
        <w:t>commodities</w:t>
      </w:r>
      <w:proofErr w:type="spellEnd"/>
      <w:r>
        <w:t xml:space="preserve">, la economía sigue evolucionando en crucero </w:t>
      </w:r>
    </w:p>
    <w:p w:rsidR="007F3F42" w:rsidRDefault="007F3F42" w:rsidP="007F3F42">
      <w:pPr>
        <w:pStyle w:val="Sinespaciado"/>
      </w:pPr>
      <w:r>
        <w:t>velocidad, convirtiendo a Colombia en una de nuestras historias macro preferidos en América.</w:t>
      </w:r>
    </w:p>
    <w:p w:rsidR="007F3F42" w:rsidRDefault="007F3F42" w:rsidP="007F3F42">
      <w:pPr>
        <w:pStyle w:val="Sinespaciado"/>
      </w:pPr>
      <w:r>
        <w:t xml:space="preserve">El estado de la nación </w:t>
      </w:r>
    </w:p>
    <w:p w:rsidR="007F3F42" w:rsidRDefault="007F3F42" w:rsidP="007F3F42">
      <w:pPr>
        <w:pStyle w:val="Sinespaciado"/>
      </w:pPr>
      <w:r>
        <w:t xml:space="preserve">Además de dominar el arte de la estabilidad macroeconómica, la </w:t>
      </w:r>
    </w:p>
    <w:p w:rsidR="007F3F42" w:rsidRDefault="007F3F42" w:rsidP="007F3F42">
      <w:pPr>
        <w:pStyle w:val="Sinespaciado"/>
      </w:pPr>
      <w:r>
        <w:t xml:space="preserve">Las autoridades han tomado medidas decisivas para resolver el 50-años de edad, </w:t>
      </w:r>
    </w:p>
    <w:p w:rsidR="007F3F42" w:rsidRDefault="007F3F42" w:rsidP="007F3F42">
      <w:pPr>
        <w:pStyle w:val="Sinespaciado"/>
      </w:pPr>
      <w:r>
        <w:t xml:space="preserve">conflicto con la guerrilla de las FARC. de paz en curso </w:t>
      </w:r>
    </w:p>
    <w:p w:rsidR="007F3F42" w:rsidRDefault="007F3F42" w:rsidP="007F3F42">
      <w:pPr>
        <w:pStyle w:val="Sinespaciado"/>
      </w:pPr>
      <w:r>
        <w:t xml:space="preserve">negociaciones, al tiempo de movimiento lento, han dado como resultado preliminar </w:t>
      </w:r>
    </w:p>
    <w:p w:rsidR="007F3F42" w:rsidRDefault="007F3F42" w:rsidP="007F3F42">
      <w:pPr>
        <w:pStyle w:val="Sinespaciado"/>
      </w:pPr>
      <w:r>
        <w:t xml:space="preserve">acuerdos sobre temas espinosos como la reforma de la tierra, el futuro </w:t>
      </w:r>
    </w:p>
    <w:p w:rsidR="007F3F42" w:rsidRDefault="007F3F42" w:rsidP="007F3F42">
      <w:pPr>
        <w:pStyle w:val="Sinespaciado"/>
      </w:pPr>
      <w:r>
        <w:t xml:space="preserve">participación de ex miembros de la guerrilla en la política y las drogas </w:t>
      </w:r>
    </w:p>
    <w:p w:rsidR="007F3F42" w:rsidRDefault="007F3F42" w:rsidP="007F3F42">
      <w:pPr>
        <w:pStyle w:val="Sinespaciado"/>
      </w:pPr>
      <w:r>
        <w:t xml:space="preserve">trata de personas. </w:t>
      </w:r>
    </w:p>
    <w:p w:rsidR="007F3F42" w:rsidRDefault="007F3F42" w:rsidP="007F3F42">
      <w:pPr>
        <w:pStyle w:val="Sinespaciado"/>
      </w:pPr>
      <w:r>
        <w:t xml:space="preserve">Pero el progreso en este frente ha logrado levantar materialmente la popularidad </w:t>
      </w:r>
    </w:p>
    <w:p w:rsidR="007F3F42" w:rsidRDefault="007F3F42" w:rsidP="007F3F42">
      <w:pPr>
        <w:pStyle w:val="Sinespaciado"/>
      </w:pPr>
      <w:r>
        <w:t xml:space="preserve">del presidente Santos antes de las elecciones presidenciales de mayo. De hecho, </w:t>
      </w:r>
    </w:p>
    <w:p w:rsidR="007F3F42" w:rsidRDefault="007F3F42" w:rsidP="007F3F42">
      <w:pPr>
        <w:pStyle w:val="Sinespaciado"/>
      </w:pPr>
      <w:r>
        <w:t xml:space="preserve">su candidatura para un segundo mandato en el cargo se ha visto amenazada por la </w:t>
      </w:r>
    </w:p>
    <w:p w:rsidR="007F3F42" w:rsidRDefault="007F3F42" w:rsidP="007F3F42">
      <w:pPr>
        <w:pStyle w:val="Sinespaciado"/>
      </w:pPr>
      <w:r>
        <w:t xml:space="preserve">reciente aumento de Oscar </w:t>
      </w:r>
      <w:proofErr w:type="spellStart"/>
      <w:r>
        <w:t>Zuluaga</w:t>
      </w:r>
      <w:proofErr w:type="spellEnd"/>
      <w:r>
        <w:t xml:space="preserve"> (Centro Democrático) en las encuestas. es </w:t>
      </w:r>
    </w:p>
    <w:p w:rsidR="007F3F42" w:rsidRDefault="007F3F42" w:rsidP="007F3F42">
      <w:pPr>
        <w:pStyle w:val="Sinespaciado"/>
      </w:pPr>
      <w:r>
        <w:t xml:space="preserve">buscando cada vez más probable que los colombianos tendrán que romper </w:t>
      </w:r>
    </w:p>
    <w:p w:rsidR="007F3F42" w:rsidRDefault="007F3F42" w:rsidP="007F3F42">
      <w:pPr>
        <w:pStyle w:val="Sinespaciado"/>
      </w:pPr>
      <w:r>
        <w:t xml:space="preserve">se apartan de los canales de deportes y la cabeza a los votos </w:t>
      </w:r>
    </w:p>
    <w:p w:rsidR="007F3F42" w:rsidRDefault="007F3F42" w:rsidP="007F3F42">
      <w:pPr>
        <w:pStyle w:val="Sinespaciado"/>
      </w:pPr>
      <w:r>
        <w:t>de nuevo en la segunda vuelta el 15 de junio</w:t>
      </w:r>
    </w:p>
    <w:sectPr w:rsidR="007F3F42" w:rsidSect="00A75752">
      <w:pgSz w:w="12242" w:h="18722" w:code="14"/>
      <w:pgMar w:top="2268" w:right="1701" w:bottom="1701" w:left="2268" w:header="1077" w:footer="79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E174E6"/>
    <w:rsid w:val="00172F8D"/>
    <w:rsid w:val="007F3F42"/>
    <w:rsid w:val="00A75752"/>
    <w:rsid w:val="00B630DB"/>
    <w:rsid w:val="00D265DC"/>
    <w:rsid w:val="00E174E6"/>
    <w:rsid w:val="00E7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74E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3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dmansachs.com/our-thinking/outlook/world-cup-and-economics-2014-folder/world-cup-economics-report.pdf" TargetMode="External"/><Relationship Id="rId4" Type="http://schemas.openxmlformats.org/officeDocument/2006/relationships/hyperlink" Target="http://www.ey.com/Publication/vwLUAssets/Sustainable_Brazil_-_World_Cup/$FILE/copa_201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2014-10-02T01:47:00Z</dcterms:created>
  <dcterms:modified xsi:type="dcterms:W3CDTF">2014-10-02T05:02:00Z</dcterms:modified>
</cp:coreProperties>
</file>