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27" w:rsidRPr="00FD1827" w:rsidRDefault="00FD1827" w:rsidP="00FD1827">
      <w:pPr>
        <w:spacing w:before="20" w:after="11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s-CO"/>
        </w:rPr>
      </w:pPr>
      <w:r w:rsidRPr="00FD1827">
        <w:rPr>
          <w:rFonts w:ascii="Arial" w:eastAsia="Times New Roman" w:hAnsi="Arial" w:cs="Arial"/>
          <w:b/>
          <w:bCs/>
          <w:kern w:val="36"/>
          <w:sz w:val="32"/>
          <w:szCs w:val="32"/>
          <w:lang w:eastAsia="es-CO"/>
        </w:rPr>
        <w:t>Reacciones de combinación o síntesis</w:t>
      </w:r>
    </w:p>
    <w:p w:rsidR="00FD1827" w:rsidRPr="00FD1827" w:rsidRDefault="00FD1827" w:rsidP="00FD1827">
      <w:pPr>
        <w:spacing w:before="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FD1827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En este tipo de reacciones, se combinan dos o más sustancias que pueden ser elementos o compuestos para formar un producto.</w:t>
      </w:r>
    </w:p>
    <w:p w:rsidR="00FD1827" w:rsidRDefault="00FD18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FD1827" w:rsidRDefault="00FD1827">
      <w:pPr>
        <w:rPr>
          <w:rFonts w:ascii="Arial" w:hAnsi="Arial" w:cs="Arial"/>
          <w:sz w:val="28"/>
          <w:szCs w:val="28"/>
        </w:rPr>
      </w:pPr>
    </w:p>
    <w:p w:rsidR="00FD1827" w:rsidRDefault="00FD18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A + B                    </w:t>
      </w:r>
      <w:r w:rsidRPr="00FD1827">
        <w:rPr>
          <w:rFonts w:ascii="Arial" w:hAnsi="Arial" w:cs="Arial"/>
          <w:b/>
          <w:sz w:val="28"/>
          <w:szCs w:val="28"/>
        </w:rPr>
        <w:sym w:font="Wingdings" w:char="F0E0"/>
      </w:r>
      <w:r>
        <w:rPr>
          <w:rFonts w:ascii="Arial" w:hAnsi="Arial" w:cs="Arial"/>
          <w:b/>
          <w:sz w:val="28"/>
          <w:szCs w:val="28"/>
        </w:rPr>
        <w:t xml:space="preserve">       AB</w:t>
      </w:r>
      <w:r>
        <w:rPr>
          <w:rFonts w:ascii="Arial" w:hAnsi="Arial" w:cs="Arial"/>
          <w:b/>
          <w:sz w:val="28"/>
          <w:szCs w:val="28"/>
        </w:rPr>
        <w:br/>
      </w:r>
      <w:r w:rsidRPr="00FD1827">
        <w:rPr>
          <w:rFonts w:ascii="Arial" w:hAnsi="Arial" w:cs="Arial"/>
          <w:sz w:val="28"/>
          <w:szCs w:val="28"/>
        </w:rPr>
        <w:t>Elemento o compuesto</w:t>
      </w:r>
    </w:p>
    <w:p w:rsidR="00FD1827" w:rsidRDefault="00FD1827">
      <w:pPr>
        <w:rPr>
          <w:rFonts w:ascii="Arial" w:hAnsi="Arial" w:cs="Arial"/>
          <w:sz w:val="28"/>
          <w:szCs w:val="28"/>
        </w:rPr>
      </w:pPr>
    </w:p>
    <w:p w:rsidR="00FD1827" w:rsidRPr="00FD1827" w:rsidRDefault="00FD182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FD1827" w:rsidRPr="00FD1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27"/>
    <w:rsid w:val="00401C07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TatiLondoño</dc:creator>
  <cp:lastModifiedBy>TatiLondoño</cp:lastModifiedBy>
  <cp:revision>1</cp:revision>
  <dcterms:created xsi:type="dcterms:W3CDTF">2014-10-08T23:59:00Z</dcterms:created>
  <dcterms:modified xsi:type="dcterms:W3CDTF">2014-10-09T00:03:00Z</dcterms:modified>
</cp:coreProperties>
</file>