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8D" w:rsidRDefault="00E0331A">
      <w:r>
        <w:t>Trust is a complex and multidimensional concept, and there is no simple set of instructions for how to gain another person’s trust. By discussing trust in relation to warmth and credibility, Fiske and Dupree (2013) offer insights for scientists seeking to conduct successful public outreach and engagement.</w:t>
      </w:r>
      <w:bookmarkStart w:id="0" w:name="_GoBack"/>
      <w:bookmarkEnd w:id="0"/>
    </w:p>
    <w:sectPr w:rsidR="0079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1A"/>
    <w:rsid w:val="0079228D"/>
    <w:rsid w:val="00E0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ECD9C-EA30-4B72-90FF-5BB913AD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2014-10-17T21:54:00Z</dcterms:created>
  <dcterms:modified xsi:type="dcterms:W3CDTF">2014-10-17T21:56:00Z</dcterms:modified>
</cp:coreProperties>
</file>