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7A" w:rsidRDefault="00DC247A" w:rsidP="00DC247A">
      <w:r>
        <w:t>Elaborar un mapa de problemas de cada territorio o sector, y contactar con sus agentes para</w:t>
      </w:r>
    </w:p>
    <w:p w:rsidR="00DC247A" w:rsidRDefault="00DC247A" w:rsidP="00DC247A">
      <w:r>
        <w:t>atender las demandas, pedirles que vengan a explicarlas al círculo, etc.</w:t>
      </w:r>
    </w:p>
    <w:p w:rsidR="00DC247A" w:rsidRDefault="00DC247A" w:rsidP="00DC247A">
      <w:r>
        <w:t>◦ Publicar un calendario de movilizaciones, asimismo del territorio o del sector, para</w:t>
      </w:r>
    </w:p>
    <w:p w:rsidR="00C81C1B" w:rsidRDefault="00DC247A" w:rsidP="00DC247A">
      <w:r>
        <w:t>conocimiento de la asamblea del círculo.</w:t>
      </w:r>
      <w:r>
        <w:cr/>
      </w:r>
    </w:p>
    <w:sectPr w:rsidR="00C81C1B" w:rsidSect="00C81C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C247A"/>
    <w:rsid w:val="00C81C1B"/>
    <w:rsid w:val="00DC2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C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paumontlliure</dc:creator>
  <cp:lastModifiedBy>paumontlliure</cp:lastModifiedBy>
  <cp:revision>1</cp:revision>
  <dcterms:created xsi:type="dcterms:W3CDTF">2014-12-13T21:53:00Z</dcterms:created>
  <dcterms:modified xsi:type="dcterms:W3CDTF">2014-12-13T21:53:00Z</dcterms:modified>
</cp:coreProperties>
</file>