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9F0" w:rsidRPr="001D0ECB" w:rsidRDefault="008629F0" w:rsidP="001D4E93">
      <w:pPr>
        <w:pStyle w:val="Prrafodelista"/>
        <w:autoSpaceDE w:val="0"/>
        <w:autoSpaceDN w:val="0"/>
        <w:adjustRightInd w:val="0"/>
        <w:spacing w:after="0" w:line="240" w:lineRule="auto"/>
        <w:rPr>
          <w:rFonts w:ascii="Arial" w:hAnsi="Arial" w:cs="Arial"/>
          <w:sz w:val="24"/>
          <w:szCs w:val="24"/>
          <w:lang w:val="ca-ES"/>
        </w:rPr>
      </w:pPr>
      <w:r w:rsidRPr="001D0ECB">
        <w:rPr>
          <w:rFonts w:ascii="Arial" w:hAnsi="Arial" w:cs="Arial"/>
          <w:sz w:val="24"/>
          <w:szCs w:val="24"/>
          <w:lang w:val="ca-ES"/>
        </w:rPr>
        <w:t>Persones que no tenen els recursos suficients per a viure i perden els drets més elementals sense trobar l'ajut obligatori del consistori veient que els ajuts municipals i/o els plans d'ocupació convocats no són per a ells, sinó pels "clients" polítics del consistori.</w:t>
      </w:r>
    </w:p>
    <w:p w:rsidR="008629F0" w:rsidRPr="001D0ECB" w:rsidRDefault="008629F0" w:rsidP="008629F0">
      <w:pPr>
        <w:pStyle w:val="Prrafodelista"/>
        <w:autoSpaceDE w:val="0"/>
        <w:autoSpaceDN w:val="0"/>
        <w:adjustRightInd w:val="0"/>
        <w:spacing w:after="0" w:line="240" w:lineRule="auto"/>
        <w:rPr>
          <w:rFonts w:ascii="Arial" w:hAnsi="Arial" w:cs="Arial"/>
          <w:sz w:val="24"/>
          <w:szCs w:val="24"/>
          <w:lang w:val="ca-ES"/>
        </w:rPr>
      </w:pPr>
      <w:r w:rsidRPr="001D0ECB">
        <w:rPr>
          <w:rFonts w:ascii="Arial" w:hAnsi="Arial" w:cs="Arial"/>
          <w:sz w:val="24"/>
          <w:szCs w:val="24"/>
          <w:lang w:val="ca-ES"/>
        </w:rPr>
        <w:t>Amb una població de 15.000 habitants, tenim uns 1.200 aturats -de les quals només la meitat perceben subsidi i uns 80 el PIRMI, unes 300 persones sense papers, unes 50 persones sense sostre de les quals mitja dotzena dormirien al carrer (tenint 1.350 habitatges buits al poble), un grup de 1.000 persones adultes sense estudis i 500 d'ells que no entenen el català. A més a més tenim un grup molt important de persones grans moltes de les quals viuen soles -unes 500 persones-.</w:t>
      </w:r>
    </w:p>
    <w:p w:rsidR="008629F0" w:rsidRPr="001D0ECB" w:rsidRDefault="008629F0" w:rsidP="008629F0">
      <w:pPr>
        <w:pStyle w:val="Prrafodelista"/>
        <w:autoSpaceDE w:val="0"/>
        <w:autoSpaceDN w:val="0"/>
        <w:adjustRightInd w:val="0"/>
        <w:spacing w:after="0" w:line="240" w:lineRule="auto"/>
        <w:rPr>
          <w:rFonts w:ascii="Arial" w:hAnsi="Arial" w:cs="Arial"/>
          <w:sz w:val="24"/>
          <w:szCs w:val="24"/>
          <w:lang w:val="ca-ES"/>
        </w:rPr>
      </w:pPr>
      <w:r w:rsidRPr="001D0ECB">
        <w:rPr>
          <w:rFonts w:ascii="Arial" w:hAnsi="Arial" w:cs="Arial"/>
          <w:sz w:val="24"/>
          <w:szCs w:val="24"/>
          <w:lang w:val="ca-ES"/>
        </w:rPr>
        <w:t>Als últims 4 anys hem vist com s'ha produït un augment de més del 400% de les famílies amb greu privació material. És molt alliçonador que aquest augment respongui a un petit increment de la taxa de risc de pobresa, fet que ens deixaria en evidència la situació límit preexistent.</w:t>
      </w:r>
    </w:p>
    <w:p w:rsidR="008629F0" w:rsidRPr="001D0ECB" w:rsidRDefault="008629F0" w:rsidP="008629F0">
      <w:pPr>
        <w:pStyle w:val="Prrafodelista"/>
        <w:autoSpaceDE w:val="0"/>
        <w:autoSpaceDN w:val="0"/>
        <w:adjustRightInd w:val="0"/>
        <w:spacing w:after="0" w:line="240" w:lineRule="auto"/>
        <w:rPr>
          <w:rFonts w:ascii="Arial" w:hAnsi="Arial" w:cs="Arial"/>
          <w:sz w:val="24"/>
          <w:szCs w:val="24"/>
          <w:lang w:val="ca-ES"/>
        </w:rPr>
      </w:pPr>
      <w:r w:rsidRPr="001D0ECB">
        <w:rPr>
          <w:rFonts w:ascii="Arial" w:hAnsi="Arial" w:cs="Arial"/>
          <w:sz w:val="24"/>
          <w:szCs w:val="24"/>
          <w:lang w:val="ca-ES"/>
        </w:rPr>
        <w:t xml:space="preserve">Pobresa energètica, talls d'electricitat, de gas, pobresa </w:t>
      </w:r>
      <w:proofErr w:type="spellStart"/>
      <w:r w:rsidRPr="001D0ECB">
        <w:rPr>
          <w:rFonts w:ascii="Arial" w:hAnsi="Arial" w:cs="Arial"/>
          <w:sz w:val="24"/>
          <w:szCs w:val="24"/>
          <w:lang w:val="ca-ES"/>
        </w:rPr>
        <w:t>medicamental</w:t>
      </w:r>
      <w:proofErr w:type="spellEnd"/>
      <w:r w:rsidRPr="001D0ECB">
        <w:rPr>
          <w:rFonts w:ascii="Arial" w:hAnsi="Arial" w:cs="Arial"/>
          <w:sz w:val="24"/>
          <w:szCs w:val="24"/>
          <w:lang w:val="ca-ES"/>
        </w:rPr>
        <w:t>, els llibres dels nens, fam, de mobilitat i accessibilitat -mancança d'un bon transport públic i d'escales o ascensors als barris amb orografia més complicada com són el Pla dels Frares o Sant Elm...</w:t>
      </w:r>
      <w:r w:rsidRPr="001D0ECB">
        <w:rPr>
          <w:rFonts w:ascii="Arial" w:hAnsi="Arial" w:cs="Arial"/>
          <w:sz w:val="24"/>
          <w:szCs w:val="24"/>
          <w:shd w:val="clear" w:color="auto" w:fill="FFFFFF"/>
          <w:lang w:val="ca-ES"/>
        </w:rPr>
        <w:t xml:space="preserve"> </w:t>
      </w:r>
      <w:r w:rsidRPr="001D0ECB">
        <w:rPr>
          <w:rFonts w:ascii="Arial" w:hAnsi="Arial" w:cs="Arial"/>
          <w:sz w:val="24"/>
          <w:szCs w:val="24"/>
          <w:lang w:val="ca-ES"/>
        </w:rPr>
        <w:t>això a una població que no sap que fer amb un milió d'euros de superàvit del pressupost municipal i on el grup dominant viu molt per sobre de la mitjana de Catalunya, és una situació inacceptable.</w:t>
      </w:r>
    </w:p>
    <w:p w:rsidR="008629F0" w:rsidRPr="001D0ECB" w:rsidRDefault="008629F0" w:rsidP="008629F0">
      <w:pPr>
        <w:pStyle w:val="Prrafodelista"/>
        <w:autoSpaceDE w:val="0"/>
        <w:autoSpaceDN w:val="0"/>
        <w:adjustRightInd w:val="0"/>
        <w:spacing w:after="0" w:line="240" w:lineRule="auto"/>
        <w:rPr>
          <w:rFonts w:ascii="Arial" w:hAnsi="Arial" w:cs="Arial"/>
          <w:sz w:val="24"/>
          <w:szCs w:val="24"/>
          <w:lang w:val="ca-ES"/>
        </w:rPr>
      </w:pPr>
      <w:r w:rsidRPr="001D0ECB">
        <w:rPr>
          <w:rFonts w:ascii="Arial" w:hAnsi="Arial" w:cs="Arial"/>
          <w:sz w:val="24"/>
          <w:szCs w:val="24"/>
          <w:lang w:val="ca-ES"/>
        </w:rPr>
        <w:t xml:space="preserve">Les associacions del tercer sector han intentat pal·liar els efectes més escandalosos: Càritas (200 famílies), Creu Roja (150 famílies), Caputxins (40 dinars), </w:t>
      </w:r>
      <w:proofErr w:type="spellStart"/>
      <w:r w:rsidRPr="001D0ECB">
        <w:rPr>
          <w:rFonts w:ascii="Arial" w:hAnsi="Arial" w:cs="Arial"/>
          <w:sz w:val="24"/>
          <w:szCs w:val="24"/>
          <w:lang w:val="ca-ES"/>
        </w:rPr>
        <w:t>Maricel</w:t>
      </w:r>
      <w:proofErr w:type="spellEnd"/>
      <w:r w:rsidRPr="001D0ECB">
        <w:rPr>
          <w:rFonts w:ascii="Arial" w:hAnsi="Arial" w:cs="Arial"/>
          <w:sz w:val="24"/>
          <w:szCs w:val="24"/>
          <w:lang w:val="ca-ES"/>
        </w:rPr>
        <w:t xml:space="preserve"> (50 dinars), </w:t>
      </w:r>
      <w:r w:rsidRPr="001D0ECB">
        <w:rPr>
          <w:rFonts w:ascii="Arial" w:hAnsi="Arial" w:cs="Arial"/>
          <w:bCs/>
          <w:sz w:val="24"/>
          <w:szCs w:val="24"/>
          <w:shd w:val="clear" w:color="auto" w:fill="FFFFFF"/>
          <w:lang w:val="ca-ES"/>
        </w:rPr>
        <w:t xml:space="preserve">al menjador de l'Asil Torrent -residència </w:t>
      </w:r>
      <w:proofErr w:type="spellStart"/>
      <w:r w:rsidRPr="001D0ECB">
        <w:rPr>
          <w:rFonts w:ascii="Arial" w:hAnsi="Arial" w:cs="Arial"/>
          <w:bCs/>
          <w:sz w:val="24"/>
          <w:szCs w:val="24"/>
          <w:shd w:val="clear" w:color="auto" w:fill="FFFFFF"/>
          <w:lang w:val="ca-ES"/>
        </w:rPr>
        <w:t>Siresa</w:t>
      </w:r>
      <w:proofErr w:type="spellEnd"/>
      <w:r w:rsidRPr="001D0ECB">
        <w:rPr>
          <w:rFonts w:ascii="Arial" w:hAnsi="Arial" w:cs="Arial"/>
          <w:bCs/>
          <w:sz w:val="24"/>
          <w:szCs w:val="24"/>
          <w:shd w:val="clear" w:color="auto" w:fill="FFFFFF"/>
          <w:lang w:val="ca-ES"/>
        </w:rPr>
        <w:t xml:space="preserve"> (20 dinars)  i a la residència </w:t>
      </w:r>
      <w:proofErr w:type="spellStart"/>
      <w:r w:rsidRPr="001D0ECB">
        <w:rPr>
          <w:rFonts w:ascii="Arial" w:hAnsi="Arial" w:cs="Arial"/>
          <w:bCs/>
          <w:sz w:val="24"/>
          <w:szCs w:val="24"/>
          <w:shd w:val="clear" w:color="auto" w:fill="FFFFFF"/>
          <w:lang w:val="ca-ES"/>
        </w:rPr>
        <w:t>Ítaca</w:t>
      </w:r>
      <w:proofErr w:type="spellEnd"/>
      <w:r w:rsidRPr="001D0ECB">
        <w:rPr>
          <w:rFonts w:ascii="Arial" w:hAnsi="Arial" w:cs="Arial"/>
          <w:bCs/>
          <w:sz w:val="24"/>
          <w:szCs w:val="24"/>
          <w:shd w:val="clear" w:color="auto" w:fill="FFFFFF"/>
          <w:lang w:val="ca-ES"/>
        </w:rPr>
        <w:t xml:space="preserve"> (5) i </w:t>
      </w:r>
      <w:r w:rsidRPr="001D0ECB">
        <w:rPr>
          <w:rFonts w:ascii="Arial" w:hAnsi="Arial" w:cs="Arial"/>
          <w:sz w:val="24"/>
          <w:szCs w:val="24"/>
          <w:lang w:val="ca-ES"/>
        </w:rPr>
        <w:t xml:space="preserve">APRESA (50 nens repàs escolar). </w:t>
      </w:r>
    </w:p>
    <w:p w:rsidR="008629F0" w:rsidRPr="001D0ECB" w:rsidRDefault="008629F0" w:rsidP="008629F0">
      <w:pPr>
        <w:pStyle w:val="Prrafodelista"/>
        <w:autoSpaceDE w:val="0"/>
        <w:autoSpaceDN w:val="0"/>
        <w:adjustRightInd w:val="0"/>
        <w:spacing w:after="0" w:line="240" w:lineRule="auto"/>
        <w:rPr>
          <w:rFonts w:ascii="Arial" w:hAnsi="Arial" w:cs="Arial"/>
          <w:sz w:val="24"/>
          <w:szCs w:val="24"/>
          <w:lang w:val="ca-ES"/>
        </w:rPr>
      </w:pPr>
      <w:r w:rsidRPr="001D0ECB">
        <w:rPr>
          <w:rFonts w:ascii="Arial" w:hAnsi="Arial" w:cs="Arial"/>
          <w:sz w:val="24"/>
          <w:szCs w:val="24"/>
          <w:lang w:val="ca-ES"/>
        </w:rPr>
        <w:t xml:space="preserve">Òbviament aquesta no és la solució, ja què no és caritat allò que necessiten les persones afectades per </w:t>
      </w:r>
      <w:proofErr w:type="spellStart"/>
      <w:r w:rsidRPr="001D0ECB">
        <w:rPr>
          <w:rFonts w:ascii="Arial" w:hAnsi="Arial" w:cs="Arial"/>
          <w:sz w:val="24"/>
          <w:szCs w:val="24"/>
          <w:lang w:val="ca-ES"/>
        </w:rPr>
        <w:t>l'austericidi</w:t>
      </w:r>
      <w:proofErr w:type="spellEnd"/>
      <w:r w:rsidRPr="001D0ECB">
        <w:rPr>
          <w:rFonts w:ascii="Arial" w:hAnsi="Arial" w:cs="Arial"/>
          <w:sz w:val="24"/>
          <w:szCs w:val="24"/>
          <w:lang w:val="ca-ES"/>
        </w:rPr>
        <w:t xml:space="preserve"> sinó justícia social. </w:t>
      </w:r>
    </w:p>
    <w:p w:rsidR="008629F0" w:rsidRPr="001D0ECB" w:rsidRDefault="008629F0" w:rsidP="008629F0">
      <w:pPr>
        <w:pStyle w:val="Prrafodelista"/>
        <w:autoSpaceDE w:val="0"/>
        <w:autoSpaceDN w:val="0"/>
        <w:adjustRightInd w:val="0"/>
        <w:spacing w:after="0" w:line="240" w:lineRule="auto"/>
        <w:rPr>
          <w:rFonts w:ascii="Arial" w:hAnsi="Arial" w:cs="Arial"/>
          <w:sz w:val="24"/>
          <w:szCs w:val="24"/>
          <w:lang w:val="ca-ES"/>
        </w:rPr>
      </w:pPr>
      <w:r w:rsidRPr="001D0ECB">
        <w:rPr>
          <w:rFonts w:ascii="Arial" w:hAnsi="Arial" w:cs="Arial"/>
          <w:sz w:val="24"/>
          <w:szCs w:val="24"/>
          <w:shd w:val="clear" w:color="auto" w:fill="FFFFFF"/>
          <w:lang w:val="ca-ES"/>
        </w:rPr>
        <w:t xml:space="preserve">Benestar Social sembla que no té suficients recursos, mentre es justifica que no hi ha la problemàtica que tota la resta de </w:t>
      </w:r>
      <w:proofErr w:type="spellStart"/>
      <w:r w:rsidRPr="001D0ECB">
        <w:rPr>
          <w:rFonts w:ascii="Arial" w:hAnsi="Arial" w:cs="Arial"/>
          <w:sz w:val="24"/>
          <w:szCs w:val="24"/>
          <w:shd w:val="clear" w:color="auto" w:fill="FFFFFF"/>
          <w:lang w:val="ca-ES"/>
        </w:rPr>
        <w:t>convilatans</w:t>
      </w:r>
      <w:proofErr w:type="spellEnd"/>
      <w:r w:rsidRPr="001D0ECB">
        <w:rPr>
          <w:rFonts w:ascii="Arial" w:hAnsi="Arial" w:cs="Arial"/>
          <w:sz w:val="24"/>
          <w:szCs w:val="24"/>
          <w:shd w:val="clear" w:color="auto" w:fill="FFFFFF"/>
          <w:lang w:val="ca-ES"/>
        </w:rPr>
        <w:t xml:space="preserve"> coneixen, els responsables del mateix asseguren que tothom té allò que necessita. Sembla que els criteris que s’estableixen consideren, per exemple, que amb 400 € al mes pot viure una família de 4 persones i fer front a totes les seves necessitats. </w:t>
      </w:r>
    </w:p>
    <w:p w:rsidR="008629F0" w:rsidRPr="001D0ECB" w:rsidRDefault="008629F0" w:rsidP="008629F0">
      <w:pPr>
        <w:pStyle w:val="Prrafodelista"/>
        <w:autoSpaceDE w:val="0"/>
        <w:autoSpaceDN w:val="0"/>
        <w:adjustRightInd w:val="0"/>
        <w:spacing w:after="0" w:line="240" w:lineRule="auto"/>
        <w:rPr>
          <w:rFonts w:ascii="Arial" w:hAnsi="Arial" w:cs="Arial"/>
          <w:sz w:val="24"/>
          <w:szCs w:val="24"/>
          <w:lang w:val="ca-ES"/>
        </w:rPr>
      </w:pPr>
    </w:p>
    <w:p w:rsidR="009D1D74" w:rsidRPr="008629F0" w:rsidRDefault="009D1D74">
      <w:pPr>
        <w:rPr>
          <w:lang w:val="ca-ES"/>
        </w:rPr>
      </w:pPr>
    </w:p>
    <w:sectPr w:rsidR="009D1D74" w:rsidRPr="008629F0" w:rsidSect="009D1D7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124FE4"/>
    <w:multiLevelType w:val="hybridMultilevel"/>
    <w:tmpl w:val="F998C53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8629F0"/>
    <w:rsid w:val="001D4E93"/>
    <w:rsid w:val="008629F0"/>
    <w:rsid w:val="009D1D74"/>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9F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29F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358</Words>
  <Characters>1973</Characters>
  <Application>Microsoft Office Word</Application>
  <DocSecurity>0</DocSecurity>
  <Lines>16</Lines>
  <Paragraphs>4</Paragraphs>
  <ScaleCrop>false</ScaleCrop>
  <Company>Microsoft</Company>
  <LinksUpToDate>false</LinksUpToDate>
  <CharactersWithSpaces>2327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paumontlliure</dc:creator>
  <cp:lastModifiedBy>paumontlliure</cp:lastModifiedBy>
  <cp:revision>2</cp:revision>
  <dcterms:created xsi:type="dcterms:W3CDTF">2014-12-13T19:41:00Z</dcterms:created>
  <dcterms:modified xsi:type="dcterms:W3CDTF">2014-12-13T19:42:00Z</dcterms:modified>
</cp:coreProperties>
</file>