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3FE" w:rsidRDefault="00CC63FE" w:rsidP="00CC63FE">
      <w:pPr>
        <w:jc w:val="center"/>
        <w:rPr>
          <w:rFonts w:ascii="Arial" w:hAnsi="Arial" w:cs="Arial"/>
          <w:b/>
          <w:sz w:val="24"/>
          <w:szCs w:val="24"/>
        </w:rPr>
      </w:pPr>
      <w:r w:rsidRPr="00CC63FE">
        <w:rPr>
          <w:rFonts w:ascii="Arial" w:hAnsi="Arial" w:cs="Arial"/>
          <w:b/>
          <w:sz w:val="24"/>
          <w:szCs w:val="24"/>
        </w:rPr>
        <w:t>SINOPSIS.</w:t>
      </w:r>
    </w:p>
    <w:p w:rsidR="00CC63FE" w:rsidRPr="00CC63FE" w:rsidRDefault="00CC63FE" w:rsidP="00CC63FE">
      <w:pPr>
        <w:jc w:val="center"/>
        <w:rPr>
          <w:rFonts w:ascii="Arial" w:hAnsi="Arial" w:cs="Arial"/>
          <w:b/>
          <w:sz w:val="24"/>
          <w:szCs w:val="24"/>
        </w:rPr>
      </w:pPr>
    </w:p>
    <w:p w:rsidR="009251A7" w:rsidRPr="00CC63FE" w:rsidRDefault="002A448F" w:rsidP="002A448F">
      <w:pPr>
        <w:jc w:val="both"/>
        <w:rPr>
          <w:rFonts w:ascii="Arial" w:hAnsi="Arial" w:cs="Arial"/>
          <w:sz w:val="24"/>
          <w:szCs w:val="24"/>
        </w:rPr>
      </w:pPr>
      <w:r w:rsidRPr="00CC63FE">
        <w:rPr>
          <w:rFonts w:ascii="Arial" w:hAnsi="Arial" w:cs="Arial"/>
          <w:sz w:val="24"/>
          <w:szCs w:val="24"/>
        </w:rPr>
        <w:t xml:space="preserve">Un equipo SEAL formado por cuatro miembros, Michael Murphy, Danny </w:t>
      </w:r>
      <w:proofErr w:type="spellStart"/>
      <w:r w:rsidRPr="00CC63FE">
        <w:rPr>
          <w:rFonts w:ascii="Arial" w:hAnsi="Arial" w:cs="Arial"/>
          <w:sz w:val="24"/>
          <w:szCs w:val="24"/>
        </w:rPr>
        <w:t>Dietz</w:t>
      </w:r>
      <w:proofErr w:type="spellEnd"/>
      <w:r w:rsidRPr="00CC63FE">
        <w:rPr>
          <w:rFonts w:ascii="Arial" w:hAnsi="Arial" w:cs="Arial"/>
          <w:sz w:val="24"/>
          <w:szCs w:val="24"/>
        </w:rPr>
        <w:t>, Matthew "</w:t>
      </w:r>
      <w:proofErr w:type="spellStart"/>
      <w:r w:rsidRPr="00CC63FE">
        <w:rPr>
          <w:rFonts w:ascii="Arial" w:hAnsi="Arial" w:cs="Arial"/>
          <w:sz w:val="24"/>
          <w:szCs w:val="24"/>
        </w:rPr>
        <w:t>Axe</w:t>
      </w:r>
      <w:proofErr w:type="spellEnd"/>
      <w:r w:rsidRPr="00CC63FE">
        <w:rPr>
          <w:rFonts w:ascii="Arial" w:hAnsi="Arial" w:cs="Arial"/>
          <w:sz w:val="24"/>
          <w:szCs w:val="24"/>
        </w:rPr>
        <w:t xml:space="preserve">" </w:t>
      </w:r>
      <w:proofErr w:type="spellStart"/>
      <w:r w:rsidRPr="00CC63FE">
        <w:rPr>
          <w:rFonts w:ascii="Arial" w:hAnsi="Arial" w:cs="Arial"/>
          <w:sz w:val="24"/>
          <w:szCs w:val="24"/>
        </w:rPr>
        <w:t>Axelson</w:t>
      </w:r>
      <w:proofErr w:type="spellEnd"/>
      <w:r w:rsidRPr="00CC63FE">
        <w:rPr>
          <w:rFonts w:ascii="Arial" w:hAnsi="Arial" w:cs="Arial"/>
          <w:sz w:val="24"/>
          <w:szCs w:val="24"/>
        </w:rPr>
        <w:t xml:space="preserve"> y Marcus </w:t>
      </w:r>
      <w:proofErr w:type="spellStart"/>
      <w:r w:rsidRPr="00CC63FE">
        <w:rPr>
          <w:rFonts w:ascii="Arial" w:hAnsi="Arial" w:cs="Arial"/>
          <w:sz w:val="24"/>
          <w:szCs w:val="24"/>
        </w:rPr>
        <w:t>Luttrel</w:t>
      </w:r>
      <w:proofErr w:type="spellEnd"/>
      <w:r w:rsidRPr="00CC63FE">
        <w:rPr>
          <w:rFonts w:ascii="Arial" w:hAnsi="Arial" w:cs="Arial"/>
          <w:sz w:val="24"/>
          <w:szCs w:val="24"/>
        </w:rPr>
        <w:t xml:space="preserve">, es enviado a la región del Hindú </w:t>
      </w:r>
      <w:proofErr w:type="spellStart"/>
      <w:r w:rsidRPr="00CC63FE">
        <w:rPr>
          <w:rFonts w:ascii="Arial" w:hAnsi="Arial" w:cs="Arial"/>
          <w:sz w:val="24"/>
          <w:szCs w:val="24"/>
        </w:rPr>
        <w:t>Kush</w:t>
      </w:r>
      <w:proofErr w:type="spellEnd"/>
      <w:r w:rsidRPr="00CC63FE">
        <w:rPr>
          <w:rFonts w:ascii="Arial" w:hAnsi="Arial" w:cs="Arial"/>
          <w:sz w:val="24"/>
          <w:szCs w:val="24"/>
        </w:rPr>
        <w:t xml:space="preserve"> afgano para eliminar al líder talibán Ahmad </w:t>
      </w:r>
      <w:proofErr w:type="spellStart"/>
      <w:r w:rsidRPr="00CC63FE">
        <w:rPr>
          <w:rFonts w:ascii="Arial" w:hAnsi="Arial" w:cs="Arial"/>
          <w:sz w:val="24"/>
          <w:szCs w:val="24"/>
        </w:rPr>
        <w:t>Shah</w:t>
      </w:r>
      <w:proofErr w:type="spellEnd"/>
      <w:r w:rsidRPr="00CC63FE">
        <w:rPr>
          <w:rFonts w:ascii="Arial" w:hAnsi="Arial" w:cs="Arial"/>
          <w:sz w:val="24"/>
          <w:szCs w:val="24"/>
        </w:rPr>
        <w:t xml:space="preserve">, al cual se le consideraba como el máximo responsable del asesinato de veinte marines estadounidenses. Al llegar al lugar los SEAL se apostan en la ladera de una montaña contigua a la aldea donde se encuentra </w:t>
      </w:r>
      <w:proofErr w:type="spellStart"/>
      <w:r w:rsidRPr="00CC63FE">
        <w:rPr>
          <w:rFonts w:ascii="Arial" w:hAnsi="Arial" w:cs="Arial"/>
          <w:sz w:val="24"/>
          <w:szCs w:val="24"/>
        </w:rPr>
        <w:t>Shah</w:t>
      </w:r>
      <w:proofErr w:type="spellEnd"/>
      <w:r w:rsidRPr="00CC63FE">
        <w:rPr>
          <w:rFonts w:ascii="Arial" w:hAnsi="Arial" w:cs="Arial"/>
          <w:sz w:val="24"/>
          <w:szCs w:val="24"/>
        </w:rPr>
        <w:t xml:space="preserve">. Tras una identificación positiva de este, deciden bajar a una posición más cercana al decidir que sería imposible hacer blanco desde la primera posición. En la nueva ubicación se topan con unos cabreros de los que recelan, al encontrarles una radio, porque pueden tener contacto con los talibanes. Intentan ponerse en contacto con el centro táctico pero no lo consiguen y, tras un intenso debate entre </w:t>
      </w:r>
      <w:proofErr w:type="spellStart"/>
      <w:r w:rsidRPr="00CC63FE">
        <w:rPr>
          <w:rFonts w:ascii="Arial" w:hAnsi="Arial" w:cs="Arial"/>
          <w:sz w:val="24"/>
          <w:szCs w:val="24"/>
        </w:rPr>
        <w:t>Axe</w:t>
      </w:r>
      <w:proofErr w:type="spellEnd"/>
      <w:r w:rsidRPr="00CC63FE">
        <w:rPr>
          <w:rFonts w:ascii="Arial" w:hAnsi="Arial" w:cs="Arial"/>
          <w:sz w:val="24"/>
          <w:szCs w:val="24"/>
        </w:rPr>
        <w:t xml:space="preserve"> y Marcus, el teniente Murphy, líder del grupo, decide dejarlos en libertad, aún a riesgo de que puedan delatarles ante los talibanes, y buscar una zona con mayor cobertura en la cima de la montaña. Pero allí tampoco son capaces de establecer contacto radiofónico con lo que pierden toda posibilidad de ser rescatados y quedan a merced del enemigo.</w:t>
      </w:r>
      <w:bookmarkStart w:id="0" w:name="_GoBack"/>
      <w:bookmarkEnd w:id="0"/>
    </w:p>
    <w:sectPr w:rsidR="009251A7" w:rsidRPr="00CC63F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48F"/>
    <w:rsid w:val="002A448F"/>
    <w:rsid w:val="009251A7"/>
    <w:rsid w:val="00CC63F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638FE3-DD8B-473E-9E5D-C6F8351F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181</Words>
  <Characters>999</Characters>
  <Application>Microsoft Office Word</Application>
  <DocSecurity>0</DocSecurity>
  <Lines>8</Lines>
  <Paragraphs>2</Paragraphs>
  <ScaleCrop>false</ScaleCrop>
  <Company/>
  <LinksUpToDate>false</LinksUpToDate>
  <CharactersWithSpaces>1178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GONZALEZ</dc:creator>
  <cp:keywords/>
  <dc:description/>
  <cp:lastModifiedBy>WILSON GONZALEZ</cp:lastModifiedBy>
  <cp:revision>2</cp:revision>
  <dcterms:created xsi:type="dcterms:W3CDTF">2015-02-10T01:43:00Z</dcterms:created>
  <dcterms:modified xsi:type="dcterms:W3CDTF">2015-02-12T02:30:00Z</dcterms:modified>
</cp:coreProperties>
</file>