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34E" w:rsidRPr="0046734E" w:rsidRDefault="0046734E" w:rsidP="0046734E">
      <w:pPr>
        <w:rPr>
          <w:b/>
        </w:rPr>
      </w:pPr>
      <w:r w:rsidRPr="0046734E">
        <w:rPr>
          <w:b/>
        </w:rPr>
        <w:t>Concepto de auditoria</w:t>
      </w:r>
    </w:p>
    <w:p w:rsidR="00D91AB0" w:rsidRPr="00CE1AFD" w:rsidRDefault="00CE1AFD" w:rsidP="0046734E">
      <w:pPr>
        <w:rPr>
          <w:rFonts w:ascii="Times New Roman" w:hAnsi="Times New Roman" w:cs="Times New Roman"/>
        </w:rPr>
      </w:pPr>
      <w:r w:rsidRPr="00CE1AFD">
        <w:rPr>
          <w:rFonts w:ascii="Times New Roman" w:hAnsi="Times New Roman" w:cs="Times New Roman"/>
          <w:sz w:val="24"/>
          <w:szCs w:val="24"/>
        </w:rPr>
        <w:t xml:space="preserve">Para poder entender mejor lo que es la </w:t>
      </w:r>
      <w:r w:rsidRPr="00CE1AFD">
        <w:rPr>
          <w:rFonts w:ascii="Times New Roman" w:hAnsi="Times New Roman" w:cs="Times New Roman"/>
          <w:b/>
          <w:sz w:val="24"/>
          <w:szCs w:val="24"/>
        </w:rPr>
        <w:t xml:space="preserve">Auditoria </w:t>
      </w:r>
      <w:r w:rsidRPr="00CE1AFD">
        <w:rPr>
          <w:rFonts w:ascii="Times New Roman" w:hAnsi="Times New Roman" w:cs="Times New Roman"/>
          <w:sz w:val="24"/>
          <w:szCs w:val="24"/>
        </w:rPr>
        <w:t xml:space="preserve">tenemos que revisar la norma ISO 19011 que es la norma especializada en auditoria y la define como: </w:t>
      </w:r>
      <w:r w:rsidRPr="00CE1AFD">
        <w:rPr>
          <w:rFonts w:ascii="Times New Roman" w:hAnsi="Times New Roman" w:cs="Times New Roman"/>
          <w:sz w:val="24"/>
          <w:szCs w:val="24"/>
        </w:rPr>
        <w:t>“</w:t>
      </w:r>
      <w:r w:rsidR="0046734E" w:rsidRPr="00CE1AFD">
        <w:rPr>
          <w:rFonts w:ascii="Times New Roman" w:hAnsi="Times New Roman" w:cs="Times New Roman"/>
        </w:rPr>
        <w:t>Proceso sistemático independiente y documentado para obtener evidencias de auditoria  y evaluarlas de manera objetiva con el fin de determinar el grado en el que se cumplen los criterios de auditoria</w:t>
      </w:r>
      <w:r w:rsidRPr="00CE1AFD">
        <w:rPr>
          <w:rFonts w:ascii="Times New Roman" w:hAnsi="Times New Roman" w:cs="Times New Roman"/>
        </w:rPr>
        <w:t>”</w:t>
      </w:r>
      <w:r w:rsidRPr="00CE1AFD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979294096"/>
          <w:citation/>
        </w:sdtPr>
        <w:sdtContent>
          <w:r w:rsidRPr="00CE1AFD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CE1AFD">
            <w:rPr>
              <w:rFonts w:ascii="Times New Roman" w:hAnsi="Times New Roman" w:cs="Times New Roman"/>
              <w:sz w:val="24"/>
              <w:szCs w:val="24"/>
            </w:rPr>
            <w:instrText xml:space="preserve">CITATION ISO12 \p 1 \l 2058 </w:instrText>
          </w:r>
          <w:r w:rsidRPr="00CE1AFD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CE1AFD">
            <w:rPr>
              <w:rFonts w:ascii="Times New Roman" w:hAnsi="Times New Roman" w:cs="Times New Roman"/>
              <w:noProof/>
              <w:sz w:val="24"/>
              <w:szCs w:val="24"/>
            </w:rPr>
            <w:t>(ISO, 2012, pág. 1)</w:t>
          </w:r>
          <w:r w:rsidRPr="00CE1AFD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CE1AFD">
        <w:rPr>
          <w:rFonts w:ascii="Times New Roman" w:hAnsi="Times New Roman" w:cs="Times New Roman"/>
          <w:sz w:val="24"/>
          <w:szCs w:val="24"/>
        </w:rPr>
        <w:t>. Para poder entender el concepto tenemos que revisar otras dos definiciones en la misma norma y son evidencias de la auditoria (3.3.) y criterios de auditoria (3.2).</w:t>
      </w:r>
      <w:bookmarkStart w:id="0" w:name="_GoBack"/>
      <w:bookmarkEnd w:id="0"/>
    </w:p>
    <w:sectPr w:rsidR="00D91AB0" w:rsidRPr="00CE1A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34E"/>
    <w:rsid w:val="0046734E"/>
    <w:rsid w:val="00CE1AFD"/>
    <w:rsid w:val="00D9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E1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1A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E1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1A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ISO12</b:Tag>
    <b:SourceType>Misc</b:SourceType>
    <b:Guid>{96E91432-C5E5-41D6-9EBB-1BABFE909383}</b:Guid>
    <b:Title>Norma internacional ISO</b:Title>
    <b:Year>2012</b:Year>
    <b:City>Ginebra</b:City>
    <b:Publisher>ISO</b:Publisher>
    <b:Author>
      <b:Author>
        <b:NameList>
          <b:Person>
            <b:Last>ISO</b:Last>
            <b:First>Secretaria</b:First>
            <b:Middle>central de</b:Middle>
          </b:Person>
        </b:NameList>
      </b:Author>
    </b:Author>
    <b:PublicationTitle>Directrices para la auditoria de los sistemas de gestion</b:PublicationTitle>
    <b:Month>Febrero</b:Month>
    <b:Day>3</b:Day>
    <b:CountryRegion>Suiza</b:CountryRegion>
    <b:RefOrder>2</b:RefOrder>
  </b:Source>
</b:Sources>
</file>

<file path=customXml/itemProps1.xml><?xml version="1.0" encoding="utf-8"?>
<ds:datastoreItem xmlns:ds="http://schemas.openxmlformats.org/officeDocument/2006/customXml" ds:itemID="{A54D786C-AF14-45DD-8D57-99EC1BC94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MasTeRLz</dc:creator>
  <cp:lastModifiedBy>MasTeRLz</cp:lastModifiedBy>
  <cp:revision>2</cp:revision>
  <dcterms:created xsi:type="dcterms:W3CDTF">2015-02-15T23:05:00Z</dcterms:created>
  <dcterms:modified xsi:type="dcterms:W3CDTF">2015-02-17T01:19:00Z</dcterms:modified>
</cp:coreProperties>
</file>