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C5" w:rsidRPr="00AB199C" w:rsidRDefault="00550DC5" w:rsidP="00550DC5">
      <w:pPr>
        <w:pStyle w:val="Prrafodelista"/>
        <w:numPr>
          <w:ilvl w:val="1"/>
          <w:numId w:val="2"/>
        </w:numPr>
        <w:spacing w:line="360" w:lineRule="auto"/>
        <w:outlineLvl w:val="0"/>
        <w:rPr>
          <w:rFonts w:ascii="Times New Roman" w:hAnsi="Times New Roman" w:cs="Times New Roman"/>
          <w:b/>
          <w:sz w:val="24"/>
          <w:szCs w:val="24"/>
        </w:rPr>
      </w:pPr>
      <w:bookmarkStart w:id="0" w:name="_Toc410653552"/>
      <w:r>
        <w:rPr>
          <w:rFonts w:ascii="Times New Roman" w:hAnsi="Times New Roman" w:cs="Times New Roman"/>
          <w:b/>
          <w:sz w:val="28"/>
          <w:szCs w:val="24"/>
        </w:rPr>
        <w:t xml:space="preserve"> </w:t>
      </w:r>
      <w:r w:rsidRPr="000C38B8">
        <w:rPr>
          <w:rFonts w:ascii="Times New Roman" w:hAnsi="Times New Roman" w:cs="Times New Roman"/>
          <w:b/>
          <w:sz w:val="28"/>
          <w:szCs w:val="24"/>
        </w:rPr>
        <w:t>Clasificación</w:t>
      </w:r>
      <w:bookmarkEnd w:id="0"/>
    </w:p>
    <w:p w:rsidR="00B237C3" w:rsidRDefault="00550DC5" w:rsidP="001200A8">
      <w:pPr>
        <w:jc w:val="both"/>
        <w:rPr>
          <w:rFonts w:ascii="Times New Roman" w:hAnsi="Times New Roman" w:cs="Times New Roman"/>
          <w:sz w:val="24"/>
          <w:szCs w:val="24"/>
        </w:rPr>
      </w:pPr>
      <w:r w:rsidRPr="00917E7E">
        <w:rPr>
          <w:rFonts w:ascii="Times New Roman" w:hAnsi="Times New Roman" w:cs="Times New Roman"/>
          <w:sz w:val="24"/>
          <w:szCs w:val="24"/>
        </w:rPr>
        <w:t>La Auditoría Externa examina y evalúa cualquiera de los sistemas de información de una organización y emite una opinión independiente sobre los mismos, pero las empresas generalmente requieren de la evaluación de su sistema de información financiero en forma independiente para otorgarle validez ante los usuarios del producto de este, por lo cual tradicionalmente se ha asociado el término en la ISO 9011</w:t>
      </w:r>
      <w:r w:rsidR="001200A8">
        <w:rPr>
          <w:rFonts w:ascii="Times New Roman" w:hAnsi="Times New Roman" w:cs="Times New Roman"/>
          <w:sz w:val="24"/>
          <w:szCs w:val="24"/>
        </w:rPr>
        <w:t>.</w:t>
      </w:r>
    </w:p>
    <w:p w:rsidR="001200A8" w:rsidRDefault="001200A8" w:rsidP="001200A8">
      <w:pPr>
        <w:jc w:val="both"/>
      </w:pPr>
      <w:r w:rsidRPr="00917E7E">
        <w:rPr>
          <w:rFonts w:ascii="Times New Roman" w:hAnsi="Times New Roman" w:cs="Times New Roman"/>
          <w:sz w:val="24"/>
          <w:szCs w:val="24"/>
        </w:rPr>
        <w:t>La auditoría interna es un servicio que reporta al más alto nivel de la dirección de la organización y tiene características de función asesora de control, por tanto no puede ni debe tener autoridad de línea sobre ningún funcionario de la empresa, a excepción de los que forman parte de la planta de la oficina de auditoría interna, ni debe en modo alguno involucrarse o comprometerse con las operaciones de los sistemas de la empresa, pues su función es evaluar y opinar sobre los mismos, para que la alta dirección toma las medidas necesarias para su mejor funcionamiento</w:t>
      </w:r>
      <w:bookmarkStart w:id="1" w:name="_GoBack"/>
      <w:bookmarkEnd w:id="1"/>
    </w:p>
    <w:sectPr w:rsidR="001200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47E05"/>
    <w:multiLevelType w:val="multilevel"/>
    <w:tmpl w:val="C87A9F8E"/>
    <w:lvl w:ilvl="0">
      <w:start w:val="1"/>
      <w:numFmt w:val="decimal"/>
      <w:lvlText w:val="%1"/>
      <w:lvlJc w:val="left"/>
      <w:pPr>
        <w:ind w:left="375" w:hanging="375"/>
      </w:pPr>
      <w:rPr>
        <w:rFonts w:hint="default"/>
        <w:sz w:val="28"/>
      </w:rPr>
    </w:lvl>
    <w:lvl w:ilvl="1">
      <w:start w:val="6"/>
      <w:numFmt w:val="decimal"/>
      <w:lvlText w:val="%1.%2"/>
      <w:lvlJc w:val="left"/>
      <w:pPr>
        <w:ind w:left="738" w:hanging="375"/>
      </w:pPr>
      <w:rPr>
        <w:rFonts w:hint="default"/>
        <w:sz w:val="28"/>
      </w:rPr>
    </w:lvl>
    <w:lvl w:ilvl="2">
      <w:start w:val="1"/>
      <w:numFmt w:val="decimal"/>
      <w:lvlText w:val="%1.%2.%3"/>
      <w:lvlJc w:val="left"/>
      <w:pPr>
        <w:ind w:left="1446" w:hanging="720"/>
      </w:pPr>
      <w:rPr>
        <w:rFonts w:hint="default"/>
        <w:sz w:val="28"/>
      </w:rPr>
    </w:lvl>
    <w:lvl w:ilvl="3">
      <w:start w:val="1"/>
      <w:numFmt w:val="decimal"/>
      <w:lvlText w:val="%1.%2.%3.%4"/>
      <w:lvlJc w:val="left"/>
      <w:pPr>
        <w:ind w:left="1809" w:hanging="720"/>
      </w:pPr>
      <w:rPr>
        <w:rFonts w:hint="default"/>
        <w:sz w:val="28"/>
      </w:rPr>
    </w:lvl>
    <w:lvl w:ilvl="4">
      <w:start w:val="1"/>
      <w:numFmt w:val="decimal"/>
      <w:lvlText w:val="%1.%2.%3.%4.%5"/>
      <w:lvlJc w:val="left"/>
      <w:pPr>
        <w:ind w:left="2532" w:hanging="1080"/>
      </w:pPr>
      <w:rPr>
        <w:rFonts w:hint="default"/>
        <w:sz w:val="28"/>
      </w:rPr>
    </w:lvl>
    <w:lvl w:ilvl="5">
      <w:start w:val="1"/>
      <w:numFmt w:val="decimal"/>
      <w:lvlText w:val="%1.%2.%3.%4.%5.%6"/>
      <w:lvlJc w:val="left"/>
      <w:pPr>
        <w:ind w:left="2895" w:hanging="1080"/>
      </w:pPr>
      <w:rPr>
        <w:rFonts w:hint="default"/>
        <w:sz w:val="28"/>
      </w:rPr>
    </w:lvl>
    <w:lvl w:ilvl="6">
      <w:start w:val="1"/>
      <w:numFmt w:val="decimal"/>
      <w:lvlText w:val="%1.%2.%3.%4.%5.%6.%7"/>
      <w:lvlJc w:val="left"/>
      <w:pPr>
        <w:ind w:left="3618" w:hanging="1440"/>
      </w:pPr>
      <w:rPr>
        <w:rFonts w:hint="default"/>
        <w:sz w:val="28"/>
      </w:rPr>
    </w:lvl>
    <w:lvl w:ilvl="7">
      <w:start w:val="1"/>
      <w:numFmt w:val="decimal"/>
      <w:lvlText w:val="%1.%2.%3.%4.%5.%6.%7.%8"/>
      <w:lvlJc w:val="left"/>
      <w:pPr>
        <w:ind w:left="3981" w:hanging="1440"/>
      </w:pPr>
      <w:rPr>
        <w:rFonts w:hint="default"/>
        <w:sz w:val="28"/>
      </w:rPr>
    </w:lvl>
    <w:lvl w:ilvl="8">
      <w:start w:val="1"/>
      <w:numFmt w:val="decimal"/>
      <w:lvlText w:val="%1.%2.%3.%4.%5.%6.%7.%8.%9"/>
      <w:lvlJc w:val="left"/>
      <w:pPr>
        <w:ind w:left="4704" w:hanging="1800"/>
      </w:pPr>
      <w:rPr>
        <w:rFonts w:hint="default"/>
        <w:sz w:val="28"/>
      </w:rPr>
    </w:lvl>
  </w:abstractNum>
  <w:abstractNum w:abstractNumId="1">
    <w:nsid w:val="565242D9"/>
    <w:multiLevelType w:val="multilevel"/>
    <w:tmpl w:val="7A42C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C5"/>
    <w:rsid w:val="001200A8"/>
    <w:rsid w:val="0020073C"/>
    <w:rsid w:val="00550DC5"/>
    <w:rsid w:val="00B23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Garcia</dc:creator>
  <cp:lastModifiedBy>Andrea Garcia</cp:lastModifiedBy>
  <cp:revision>3</cp:revision>
  <dcterms:created xsi:type="dcterms:W3CDTF">2015-02-16T04:55:00Z</dcterms:created>
  <dcterms:modified xsi:type="dcterms:W3CDTF">2015-02-16T04:59:00Z</dcterms:modified>
</cp:coreProperties>
</file>