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amedia2-nfasis6"/>
        <w:tblW w:w="15660" w:type="dxa"/>
        <w:tblLook w:val="04A0" w:firstRow="1" w:lastRow="0" w:firstColumn="1" w:lastColumn="0" w:noHBand="0" w:noVBand="1"/>
      </w:tblPr>
      <w:tblGrid>
        <w:gridCol w:w="2518"/>
        <w:gridCol w:w="6804"/>
        <w:gridCol w:w="6338"/>
      </w:tblGrid>
      <w:tr w:rsidR="0029670C" w:rsidTr="002967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8" w:type="dxa"/>
          </w:tcPr>
          <w:p w:rsidR="00AF14B8" w:rsidRPr="00855676" w:rsidRDefault="00AF14B8" w:rsidP="00645FC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  <w:vAlign w:val="center"/>
          </w:tcPr>
          <w:p w:rsidR="00AF14B8" w:rsidRPr="0029670C" w:rsidRDefault="00AF14B8" w:rsidP="002967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504D" w:themeColor="accent2"/>
                <w:sz w:val="44"/>
                <w:szCs w:val="44"/>
              </w:rPr>
            </w:pPr>
            <w:r w:rsidRPr="0029670C">
              <w:rPr>
                <w:rFonts w:ascii="Arial" w:hAnsi="Arial" w:cs="Arial"/>
                <w:b/>
                <w:bCs/>
                <w:color w:val="C0504D" w:themeColor="accent2"/>
                <w:sz w:val="44"/>
                <w:szCs w:val="44"/>
              </w:rPr>
              <w:t>“</w:t>
            </w:r>
            <w:proofErr w:type="spellStart"/>
            <w:r w:rsidRPr="0029670C">
              <w:rPr>
                <w:rFonts w:ascii="Arial" w:hAnsi="Arial" w:cs="Arial"/>
                <w:b/>
                <w:bCs/>
                <w:color w:val="C0504D" w:themeColor="accent2"/>
                <w:sz w:val="44"/>
                <w:szCs w:val="44"/>
              </w:rPr>
              <w:t>Learning</w:t>
            </w:r>
            <w:proofErr w:type="spellEnd"/>
            <w:r w:rsidRPr="0029670C">
              <w:rPr>
                <w:rFonts w:ascii="Arial" w:hAnsi="Arial" w:cs="Arial"/>
                <w:b/>
                <w:bCs/>
                <w:color w:val="C0504D" w:themeColor="accent2"/>
                <w:sz w:val="44"/>
                <w:szCs w:val="44"/>
              </w:rPr>
              <w:t xml:space="preserve"> </w:t>
            </w:r>
            <w:proofErr w:type="spellStart"/>
            <w:r w:rsidRPr="0029670C">
              <w:rPr>
                <w:rFonts w:ascii="Arial" w:hAnsi="Arial" w:cs="Arial"/>
                <w:b/>
                <w:bCs/>
                <w:color w:val="C0504D" w:themeColor="accent2"/>
                <w:sz w:val="44"/>
                <w:szCs w:val="44"/>
              </w:rPr>
              <w:t>Cafe</w:t>
            </w:r>
            <w:proofErr w:type="spellEnd"/>
            <w:r w:rsidRPr="0029670C">
              <w:rPr>
                <w:rFonts w:ascii="Arial" w:hAnsi="Arial" w:cs="Arial"/>
                <w:b/>
                <w:bCs/>
                <w:color w:val="C0504D" w:themeColor="accent2"/>
                <w:sz w:val="44"/>
                <w:szCs w:val="44"/>
              </w:rPr>
              <w:t>” en el “</w:t>
            </w:r>
            <w:proofErr w:type="spellStart"/>
            <w:r w:rsidRPr="0029670C">
              <w:rPr>
                <w:rFonts w:ascii="Arial" w:hAnsi="Arial" w:cs="Arial"/>
                <w:b/>
                <w:bCs/>
                <w:color w:val="C0504D" w:themeColor="accent2"/>
                <w:sz w:val="44"/>
                <w:szCs w:val="44"/>
              </w:rPr>
              <w:t>Saltire</w:t>
            </w:r>
            <w:proofErr w:type="spellEnd"/>
            <w:r w:rsidRPr="0029670C">
              <w:rPr>
                <w:rFonts w:ascii="Arial" w:hAnsi="Arial" w:cs="Arial"/>
                <w:b/>
                <w:bCs/>
                <w:color w:val="C0504D" w:themeColor="accent2"/>
                <w:sz w:val="44"/>
                <w:szCs w:val="44"/>
              </w:rPr>
              <w:t xml:space="preserve"> Center” de la Universidad Glasgow </w:t>
            </w:r>
            <w:proofErr w:type="spellStart"/>
            <w:r w:rsidRPr="0029670C">
              <w:rPr>
                <w:rFonts w:ascii="Arial" w:hAnsi="Arial" w:cs="Arial"/>
                <w:b/>
                <w:bCs/>
                <w:color w:val="C0504D" w:themeColor="accent2"/>
                <w:sz w:val="44"/>
                <w:szCs w:val="44"/>
              </w:rPr>
              <w:t>Caledonian</w:t>
            </w:r>
            <w:proofErr w:type="spellEnd"/>
          </w:p>
          <w:p w:rsidR="00AF14B8" w:rsidRPr="00727F2F" w:rsidRDefault="00AF14B8" w:rsidP="002967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504D" w:themeColor="accent2"/>
              </w:rPr>
            </w:pPr>
          </w:p>
        </w:tc>
        <w:tc>
          <w:tcPr>
            <w:tcW w:w="6338" w:type="dxa"/>
            <w:vAlign w:val="center"/>
          </w:tcPr>
          <w:p w:rsidR="00AF14B8" w:rsidRPr="0029670C" w:rsidRDefault="00AF14B8" w:rsidP="002967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C0504D" w:themeColor="accent2"/>
                <w:sz w:val="44"/>
                <w:szCs w:val="44"/>
              </w:rPr>
            </w:pPr>
            <w:r w:rsidRPr="0029670C">
              <w:rPr>
                <w:rFonts w:ascii="Arial" w:hAnsi="Arial" w:cs="Arial"/>
                <w:b/>
                <w:color w:val="C0504D" w:themeColor="accent2"/>
                <w:sz w:val="44"/>
                <w:szCs w:val="44"/>
              </w:rPr>
              <w:t>Sala común Escuela Oficial de Idiomas de Murcia</w:t>
            </w:r>
          </w:p>
        </w:tc>
      </w:tr>
      <w:tr w:rsidR="0029670C" w:rsidTr="00296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AF14B8" w:rsidRPr="00855676" w:rsidRDefault="00AF14B8" w:rsidP="00645FC5">
            <w:pPr>
              <w:rPr>
                <w:rFonts w:ascii="Verdana" w:hAnsi="Verdana"/>
                <w:b/>
                <w:color w:val="4F81BD" w:themeColor="accent1"/>
                <w:sz w:val="32"/>
                <w:szCs w:val="32"/>
              </w:rPr>
            </w:pPr>
            <w:r w:rsidRPr="00855676">
              <w:rPr>
                <w:rFonts w:ascii="Verdana" w:hAnsi="Verdana"/>
                <w:b/>
                <w:color w:val="4F81BD" w:themeColor="accent1"/>
                <w:sz w:val="32"/>
                <w:szCs w:val="32"/>
              </w:rPr>
              <w:t>Iluminación y ventilación</w:t>
            </w:r>
          </w:p>
          <w:p w:rsidR="00AF14B8" w:rsidRPr="00855676" w:rsidRDefault="00AF14B8" w:rsidP="00645FC5">
            <w:pPr>
              <w:rPr>
                <w:rFonts w:ascii="Verdana" w:hAnsi="Verdana"/>
                <w:b/>
                <w:color w:val="4F81BD" w:themeColor="accent1"/>
                <w:sz w:val="32"/>
                <w:szCs w:val="32"/>
              </w:rPr>
            </w:pPr>
          </w:p>
        </w:tc>
        <w:tc>
          <w:tcPr>
            <w:tcW w:w="6804" w:type="dxa"/>
          </w:tcPr>
          <w:p w:rsidR="00AF14B8" w:rsidRPr="00FC5174" w:rsidRDefault="00AF14B8" w:rsidP="00645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4F81BD" w:themeColor="accent1"/>
                <w:sz w:val="28"/>
                <w:szCs w:val="28"/>
              </w:rPr>
            </w:pPr>
            <w:r w:rsidRPr="00FC5174">
              <w:rPr>
                <w:rFonts w:ascii="Verdana" w:hAnsi="Verdana" w:cs="Arial"/>
                <w:color w:val="4F81BD" w:themeColor="accent1"/>
                <w:sz w:val="28"/>
                <w:szCs w:val="28"/>
              </w:rPr>
              <w:t xml:space="preserve">Se tiene en cuenta la </w:t>
            </w:r>
            <w:r w:rsidRPr="00FC5174">
              <w:rPr>
                <w:rFonts w:ascii="Verdana" w:hAnsi="Verdana" w:cs="Arial"/>
                <w:b/>
                <w:color w:val="4F81BD" w:themeColor="accent1"/>
                <w:sz w:val="28"/>
                <w:szCs w:val="28"/>
              </w:rPr>
              <w:t>ventilación y la iluminación</w:t>
            </w:r>
            <w:r w:rsidRPr="00FC5174">
              <w:rPr>
                <w:rFonts w:ascii="Verdana" w:hAnsi="Verdana" w:cs="Arial"/>
                <w:color w:val="4F81BD" w:themeColor="accent1"/>
                <w:sz w:val="28"/>
                <w:szCs w:val="28"/>
              </w:rPr>
              <w:t xml:space="preserve"> en su construcción. Los ventanales y los puntos de luz localizados se complementan para dar al usuario la </w:t>
            </w:r>
            <w:r w:rsidRPr="00952D7B">
              <w:rPr>
                <w:rFonts w:ascii="Verdana" w:hAnsi="Verdana" w:cs="Arial"/>
                <w:b/>
                <w:color w:val="4F81BD" w:themeColor="accent1"/>
                <w:sz w:val="28"/>
                <w:szCs w:val="28"/>
              </w:rPr>
              <w:t>iluminación adecuada en cada lugar y en cada momento.</w:t>
            </w:r>
          </w:p>
        </w:tc>
        <w:tc>
          <w:tcPr>
            <w:tcW w:w="6338" w:type="dxa"/>
          </w:tcPr>
          <w:p w:rsidR="00AF14B8" w:rsidRPr="00FC5174" w:rsidRDefault="00AF14B8" w:rsidP="00645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4F81BD" w:themeColor="accent1"/>
                <w:sz w:val="28"/>
                <w:szCs w:val="28"/>
              </w:rPr>
            </w:pPr>
            <w:r w:rsidRPr="00FC5174">
              <w:rPr>
                <w:rFonts w:ascii="Verdana" w:hAnsi="Verdana"/>
                <w:color w:val="4F81BD" w:themeColor="accent1"/>
                <w:sz w:val="28"/>
                <w:szCs w:val="28"/>
              </w:rPr>
              <w:t xml:space="preserve">Los ventanales de todo el edificio dotan de luz solar suficiente al interior del edificio, esa </w:t>
            </w:r>
            <w:r w:rsidRPr="007B1994">
              <w:rPr>
                <w:rFonts w:ascii="Verdana" w:hAnsi="Verdana"/>
                <w:b/>
                <w:color w:val="4F81BD" w:themeColor="accent1"/>
                <w:sz w:val="28"/>
                <w:szCs w:val="28"/>
              </w:rPr>
              <w:t>luz natural</w:t>
            </w:r>
            <w:r w:rsidRPr="00FC5174">
              <w:rPr>
                <w:rFonts w:ascii="Verdana" w:hAnsi="Verdana"/>
                <w:color w:val="4F81BD" w:themeColor="accent1"/>
                <w:sz w:val="28"/>
                <w:szCs w:val="28"/>
              </w:rPr>
              <w:t xml:space="preserve"> dota a la sala común que está en la planta baja de la </w:t>
            </w:r>
            <w:r w:rsidRPr="007B1994">
              <w:rPr>
                <w:rFonts w:ascii="Verdana" w:hAnsi="Verdana"/>
                <w:b/>
                <w:color w:val="4F81BD" w:themeColor="accent1"/>
                <w:sz w:val="28"/>
                <w:szCs w:val="28"/>
              </w:rPr>
              <w:t>luminosidad necesaria</w:t>
            </w:r>
            <w:r w:rsidRPr="00FC5174">
              <w:rPr>
                <w:rFonts w:ascii="Verdana" w:hAnsi="Verdana"/>
                <w:color w:val="4F81BD" w:themeColor="accent1"/>
                <w:sz w:val="28"/>
                <w:szCs w:val="28"/>
              </w:rPr>
              <w:t xml:space="preserve">, aunque la </w:t>
            </w:r>
            <w:r w:rsidRPr="00952D7B">
              <w:rPr>
                <w:rFonts w:ascii="Verdana" w:hAnsi="Verdana"/>
                <w:b/>
                <w:color w:val="4F81BD" w:themeColor="accent1"/>
                <w:sz w:val="28"/>
                <w:szCs w:val="28"/>
              </w:rPr>
              <w:t>luz artificial esté presente casi de forma permanente para que la iluminación sea la idónea</w:t>
            </w:r>
            <w:r w:rsidRPr="00FC5174">
              <w:rPr>
                <w:rFonts w:ascii="Verdana" w:hAnsi="Verdana"/>
                <w:color w:val="4F81BD" w:themeColor="accent1"/>
                <w:sz w:val="28"/>
                <w:szCs w:val="28"/>
              </w:rPr>
              <w:t xml:space="preserve"> en todo momento, no siendo ideal la colocación de la misma por falta de infraestructura en el centro del habitáculo. En cuanto a la </w:t>
            </w:r>
            <w:r w:rsidRPr="00FC5174">
              <w:rPr>
                <w:rFonts w:ascii="Verdana" w:hAnsi="Verdana"/>
                <w:b/>
                <w:color w:val="4F81BD" w:themeColor="accent1"/>
                <w:sz w:val="28"/>
                <w:szCs w:val="28"/>
              </w:rPr>
              <w:t>ventilación</w:t>
            </w:r>
            <w:r w:rsidRPr="00FC5174">
              <w:rPr>
                <w:rFonts w:ascii="Verdana" w:hAnsi="Verdana"/>
                <w:color w:val="4F81BD" w:themeColor="accent1"/>
                <w:sz w:val="28"/>
                <w:szCs w:val="28"/>
              </w:rPr>
              <w:t xml:space="preserve">, apuntar que quizá sea uno de los problemas más importantes del inmueble, ya que el </w:t>
            </w:r>
            <w:bookmarkStart w:id="0" w:name="_GoBack"/>
            <w:r w:rsidRPr="00952D7B">
              <w:rPr>
                <w:rFonts w:ascii="Verdana" w:hAnsi="Verdana"/>
                <w:b/>
                <w:color w:val="4F81BD" w:themeColor="accent1"/>
                <w:sz w:val="28"/>
                <w:szCs w:val="28"/>
              </w:rPr>
              <w:t xml:space="preserve">calor atraído por la fachada de zinc </w:t>
            </w:r>
            <w:bookmarkEnd w:id="0"/>
            <w:r w:rsidRPr="00FC5174">
              <w:rPr>
                <w:rFonts w:ascii="Verdana" w:hAnsi="Verdana"/>
                <w:color w:val="4F81BD" w:themeColor="accent1"/>
                <w:sz w:val="28"/>
                <w:szCs w:val="28"/>
              </w:rPr>
              <w:t>provoca en gran parte del año tener ventanas abiertas o encendidos los sistemas de refrigeración.</w:t>
            </w:r>
          </w:p>
          <w:p w:rsidR="00AF14B8" w:rsidRPr="00FC5174" w:rsidRDefault="00AF14B8" w:rsidP="00645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4F81BD" w:themeColor="accent1"/>
                <w:sz w:val="28"/>
                <w:szCs w:val="28"/>
              </w:rPr>
            </w:pPr>
          </w:p>
        </w:tc>
      </w:tr>
    </w:tbl>
    <w:p w:rsidR="00DD54C0" w:rsidRDefault="002721F4"/>
    <w:sectPr w:rsidR="00DD54C0" w:rsidSect="00207AB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A4BF7"/>
    <w:multiLevelType w:val="hybridMultilevel"/>
    <w:tmpl w:val="1960E93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FE7AA2"/>
    <w:multiLevelType w:val="hybridMultilevel"/>
    <w:tmpl w:val="D45A18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B8"/>
    <w:rsid w:val="00031326"/>
    <w:rsid w:val="00207ABB"/>
    <w:rsid w:val="002721F4"/>
    <w:rsid w:val="0029670C"/>
    <w:rsid w:val="00314F06"/>
    <w:rsid w:val="003312C2"/>
    <w:rsid w:val="00393BB2"/>
    <w:rsid w:val="003F4EF9"/>
    <w:rsid w:val="0044566D"/>
    <w:rsid w:val="00607B46"/>
    <w:rsid w:val="00681F2E"/>
    <w:rsid w:val="006E7843"/>
    <w:rsid w:val="00727F2F"/>
    <w:rsid w:val="0073171A"/>
    <w:rsid w:val="007B1994"/>
    <w:rsid w:val="00855676"/>
    <w:rsid w:val="00952D7B"/>
    <w:rsid w:val="00A70AEB"/>
    <w:rsid w:val="00AC1AAC"/>
    <w:rsid w:val="00AF14B8"/>
    <w:rsid w:val="00B47363"/>
    <w:rsid w:val="00B741AE"/>
    <w:rsid w:val="00C304FE"/>
    <w:rsid w:val="00E4053E"/>
    <w:rsid w:val="00E44908"/>
    <w:rsid w:val="00E573D5"/>
    <w:rsid w:val="00FC4EAC"/>
    <w:rsid w:val="00FC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4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F1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6">
    <w:name w:val="Medium List 2 Accent 6"/>
    <w:basedOn w:val="Tablanormal"/>
    <w:uiPriority w:val="66"/>
    <w:rsid w:val="00314F0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4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F1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6">
    <w:name w:val="Medium List 2 Accent 6"/>
    <w:basedOn w:val="Tablanormal"/>
    <w:uiPriority w:val="66"/>
    <w:rsid w:val="00314F0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LETICIA</cp:lastModifiedBy>
  <cp:revision>5</cp:revision>
  <dcterms:created xsi:type="dcterms:W3CDTF">2015-03-30T15:52:00Z</dcterms:created>
  <dcterms:modified xsi:type="dcterms:W3CDTF">2015-03-30T17:06:00Z</dcterms:modified>
</cp:coreProperties>
</file>