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9FA" w:rsidRPr="00F929FA" w:rsidRDefault="00F929FA" w:rsidP="00F929FA">
      <w:pPr>
        <w:pBdr>
          <w:bottom w:val="single" w:sz="6" w:space="0" w:color="AAAAAA"/>
        </w:pBdr>
        <w:spacing w:after="60" w:line="240" w:lineRule="auto"/>
        <w:jc w:val="center"/>
        <w:outlineLvl w:val="0"/>
        <w:rPr>
          <w:rFonts w:ascii="Georgia" w:eastAsia="Times New Roman" w:hAnsi="Georgia" w:cs="Times New Roman"/>
          <w:color w:val="000000"/>
          <w:kern w:val="36"/>
          <w:sz w:val="56"/>
          <w:szCs w:val="43"/>
          <w:lang w:val="es-ES" w:eastAsia="es-419"/>
        </w:rPr>
      </w:pPr>
      <w:bookmarkStart w:id="0" w:name="_GoBack"/>
      <w:r w:rsidRPr="00F929FA">
        <w:rPr>
          <w:rFonts w:ascii="Georgia" w:eastAsia="Times New Roman" w:hAnsi="Georgia" w:cs="Times New Roman"/>
          <w:color w:val="000000"/>
          <w:kern w:val="36"/>
          <w:sz w:val="56"/>
          <w:szCs w:val="43"/>
          <w:lang w:val="es-ES" w:eastAsia="es-419"/>
        </w:rPr>
        <w:t>HACKER</w:t>
      </w:r>
    </w:p>
    <w:bookmarkEnd w:id="0"/>
    <w:p w:rsidR="00F929FA" w:rsidRDefault="00F929FA" w:rsidP="00F929FA">
      <w:pPr>
        <w:pBdr>
          <w:bottom w:val="single" w:sz="6" w:space="0" w:color="AAAAAA"/>
        </w:pBdr>
        <w:spacing w:after="60" w:line="240" w:lineRule="auto"/>
        <w:outlineLvl w:val="0"/>
        <w:rPr>
          <w:rFonts w:ascii="Georgia" w:eastAsia="Times New Roman" w:hAnsi="Georgia" w:cs="Times New Roman"/>
          <w:color w:val="000000"/>
          <w:kern w:val="36"/>
          <w:sz w:val="43"/>
          <w:szCs w:val="43"/>
          <w:lang w:val="es-ES" w:eastAsia="es-419"/>
        </w:rPr>
      </w:pPr>
    </w:p>
    <w:p w:rsidR="00F929FA" w:rsidRPr="00F929FA" w:rsidRDefault="00F929FA" w:rsidP="00F929FA">
      <w:pPr>
        <w:pBdr>
          <w:bottom w:val="single" w:sz="6" w:space="0" w:color="AAAAAA"/>
        </w:pBdr>
        <w:spacing w:after="60" w:line="240" w:lineRule="auto"/>
        <w:outlineLvl w:val="0"/>
        <w:rPr>
          <w:rFonts w:ascii="Georgia" w:eastAsia="Times New Roman" w:hAnsi="Georgia" w:cs="Times New Roman"/>
          <w:color w:val="000000"/>
          <w:kern w:val="36"/>
          <w:sz w:val="43"/>
          <w:szCs w:val="43"/>
          <w:lang w:val="es-ES" w:eastAsia="es-419"/>
        </w:rPr>
      </w:pPr>
      <w:r>
        <w:rPr>
          <w:noProof/>
          <w:lang w:eastAsia="es-419"/>
        </w:rPr>
        <w:drawing>
          <wp:inline distT="0" distB="0" distL="0" distR="0">
            <wp:extent cx="5400040" cy="3599947"/>
            <wp:effectExtent l="0" t="0" r="0" b="635"/>
            <wp:docPr id="1" name="Imagen 1" descr="http://www.adslzone.net/content/uploads/2014/06/hac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dslzone.net/content/uploads/2014/06/hacke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0040" cy="3599947"/>
                    </a:xfrm>
                    <a:prstGeom prst="rect">
                      <a:avLst/>
                    </a:prstGeom>
                    <a:noFill/>
                    <a:ln>
                      <a:noFill/>
                    </a:ln>
                  </pic:spPr>
                </pic:pic>
              </a:graphicData>
            </a:graphic>
          </wp:inline>
        </w:drawing>
      </w:r>
    </w:p>
    <w:p w:rsidR="00F929FA" w:rsidRPr="00F929FA" w:rsidRDefault="00F929FA" w:rsidP="00F929FA">
      <w:pPr>
        <w:spacing w:after="120" w:line="240" w:lineRule="auto"/>
        <w:jc w:val="both"/>
        <w:rPr>
          <w:rFonts w:ascii="Arial" w:eastAsia="Times New Roman" w:hAnsi="Arial" w:cs="Arial"/>
          <w:i/>
          <w:iCs/>
          <w:sz w:val="21"/>
          <w:szCs w:val="21"/>
          <w:lang w:val="es-ES" w:eastAsia="es-419"/>
        </w:rPr>
      </w:pPr>
      <w:r w:rsidRPr="00F929FA">
        <w:rPr>
          <w:rFonts w:ascii="Arial" w:eastAsia="Times New Roman" w:hAnsi="Arial" w:cs="Arial"/>
          <w:i/>
          <w:iCs/>
          <w:sz w:val="21"/>
          <w:szCs w:val="21"/>
          <w:lang w:val="es-ES" w:eastAsia="es-419"/>
        </w:rPr>
        <w:t>No debe confundirse con las personas que pertenecen a la subcultura hacker.</w:t>
      </w:r>
    </w:p>
    <w:p w:rsidR="00F929FA" w:rsidRPr="00F929FA" w:rsidRDefault="00F929FA" w:rsidP="00F929FA">
      <w:pPr>
        <w:spacing w:after="120" w:line="240" w:lineRule="auto"/>
        <w:jc w:val="both"/>
        <w:rPr>
          <w:rFonts w:ascii="Arial" w:eastAsia="Times New Roman" w:hAnsi="Arial" w:cs="Arial"/>
          <w:i/>
          <w:iCs/>
          <w:sz w:val="21"/>
          <w:szCs w:val="21"/>
          <w:lang w:val="es-ES" w:eastAsia="es-419"/>
        </w:rPr>
      </w:pPr>
      <w:r w:rsidRPr="00F929FA">
        <w:rPr>
          <w:rFonts w:ascii="Arial" w:eastAsia="Times New Roman" w:hAnsi="Arial" w:cs="Arial"/>
          <w:i/>
          <w:iCs/>
          <w:sz w:val="21"/>
          <w:szCs w:val="21"/>
          <w:lang w:val="es-ES" w:eastAsia="es-419"/>
        </w:rPr>
        <w:t>Para otros usos de este término, véanse Cracker y Hacker (desambiguación).</w:t>
      </w:r>
    </w:p>
    <w:p w:rsidR="00F929FA" w:rsidRDefault="00F929FA" w:rsidP="00F929FA">
      <w:pPr>
        <w:spacing w:before="120" w:after="120" w:line="240" w:lineRule="auto"/>
        <w:jc w:val="both"/>
        <w:rPr>
          <w:rFonts w:ascii="Arial" w:eastAsia="Times New Roman" w:hAnsi="Arial" w:cs="Arial"/>
          <w:sz w:val="21"/>
          <w:szCs w:val="21"/>
          <w:vertAlign w:val="superscript"/>
          <w:lang w:val="es-ES" w:eastAsia="es-419"/>
        </w:rPr>
      </w:pPr>
      <w:r w:rsidRPr="00F929FA">
        <w:rPr>
          <w:rFonts w:ascii="Arial" w:eastAsia="Times New Roman" w:hAnsi="Arial" w:cs="Arial"/>
          <w:sz w:val="21"/>
          <w:szCs w:val="21"/>
          <w:lang w:val="es-ES" w:eastAsia="es-419"/>
        </w:rPr>
        <w:t>Un </w:t>
      </w:r>
      <w:r w:rsidRPr="00F929FA">
        <w:rPr>
          <w:rFonts w:ascii="Arial" w:eastAsia="Times New Roman" w:hAnsi="Arial" w:cs="Arial"/>
          <w:b/>
          <w:bCs/>
          <w:sz w:val="21"/>
          <w:szCs w:val="21"/>
          <w:lang w:val="es-ES" w:eastAsia="es-419"/>
        </w:rPr>
        <w:t>hacker</w:t>
      </w:r>
      <w:r w:rsidRPr="00F929FA">
        <w:rPr>
          <w:rFonts w:ascii="Arial" w:eastAsia="Times New Roman" w:hAnsi="Arial" w:cs="Arial"/>
          <w:sz w:val="21"/>
          <w:szCs w:val="21"/>
          <w:lang w:val="es-ES" w:eastAsia="es-419"/>
        </w:rPr>
        <w:t> es alguien que descubre las debilidades de una computadora o de una red informática, aunque el término puede aplicarse también a alguien con un conocimiento avanzado de computadoras y de redes informáticas.</w:t>
      </w:r>
    </w:p>
    <w:p w:rsidR="00F929FA" w:rsidRDefault="00F929FA" w:rsidP="00F929FA">
      <w:pPr>
        <w:spacing w:before="120" w:after="120" w:line="240" w:lineRule="auto"/>
        <w:jc w:val="both"/>
        <w:rPr>
          <w:rFonts w:ascii="Arial" w:eastAsia="Times New Roman" w:hAnsi="Arial" w:cs="Arial"/>
          <w:sz w:val="21"/>
          <w:szCs w:val="21"/>
          <w:lang w:val="es-ES" w:eastAsia="es-419"/>
        </w:rPr>
      </w:pPr>
      <w:r w:rsidRPr="00F929FA">
        <w:rPr>
          <w:rFonts w:ascii="Arial" w:eastAsia="Times New Roman" w:hAnsi="Arial" w:cs="Arial"/>
          <w:sz w:val="21"/>
          <w:szCs w:val="21"/>
          <w:lang w:val="es-ES" w:eastAsia="es-419"/>
        </w:rPr>
        <w:t>Los hackers pueden estar motivados por una multitud de razones, incluyendo fines de lucro, protesta o por el desafío. La subcultura que se ha desarrollado en torno a los hackers a menudo se refiere a la cultura </w:t>
      </w:r>
      <w:proofErr w:type="spellStart"/>
      <w:r w:rsidRPr="00F929FA">
        <w:rPr>
          <w:rFonts w:ascii="Arial" w:eastAsia="Times New Roman" w:hAnsi="Arial" w:cs="Arial"/>
          <w:i/>
          <w:iCs/>
          <w:sz w:val="21"/>
          <w:szCs w:val="21"/>
          <w:lang w:val="es-ES" w:eastAsia="es-419"/>
        </w:rPr>
        <w:t>underground</w:t>
      </w:r>
      <w:proofErr w:type="spellEnd"/>
      <w:r w:rsidRPr="00F929FA">
        <w:rPr>
          <w:rFonts w:ascii="Arial" w:eastAsia="Times New Roman" w:hAnsi="Arial" w:cs="Arial"/>
          <w:sz w:val="21"/>
          <w:szCs w:val="21"/>
          <w:lang w:val="es-ES" w:eastAsia="es-419"/>
        </w:rPr>
        <w:t> de computadoras, pero ahora es una comunidad abierta. Aunque existen otros usos de la palabra «hacker» que no están relacionados con la seguridad informática, rara vez se utilizan en el contexto general. Están sujetos a la antigua controversia de la definición de hacker sobre el verdadero significado del término. En esta controversia, el término hacker es reclamado por los programadores, quienes argumentan que alguien que irrumpe en las computadoras se denomina «cracker», sin hacer diferenciación entre los delincuentes informáticos —sombreros negros— y los expertos en seguridad informática —sombreros blancos.</w:t>
      </w:r>
    </w:p>
    <w:p w:rsidR="00F929FA" w:rsidRPr="00F929FA" w:rsidRDefault="00F929FA" w:rsidP="00F929FA">
      <w:pPr>
        <w:spacing w:before="120" w:after="120" w:line="240" w:lineRule="auto"/>
        <w:jc w:val="both"/>
        <w:rPr>
          <w:rFonts w:ascii="Arial" w:eastAsia="Times New Roman" w:hAnsi="Arial" w:cs="Arial"/>
          <w:sz w:val="21"/>
          <w:szCs w:val="21"/>
          <w:lang w:val="es-ES" w:eastAsia="es-419"/>
        </w:rPr>
      </w:pPr>
      <w:r w:rsidRPr="00F929FA">
        <w:rPr>
          <w:rFonts w:ascii="Arial" w:eastAsia="Times New Roman" w:hAnsi="Arial" w:cs="Arial"/>
          <w:sz w:val="21"/>
          <w:szCs w:val="21"/>
          <w:lang w:val="es-ES" w:eastAsia="es-419"/>
        </w:rPr>
        <w:t>Algunos hackers de sombrero blanco afirman que ellos también merecen el título de hackers, y que solo los de sombrero negro deben ser llamados crackers.</w:t>
      </w:r>
    </w:p>
    <w:p w:rsidR="00347A4C" w:rsidRPr="00F929FA" w:rsidRDefault="00347A4C">
      <w:pPr>
        <w:rPr>
          <w:lang w:val="es-ES"/>
        </w:rPr>
      </w:pPr>
    </w:p>
    <w:sectPr w:rsidR="00347A4C" w:rsidRPr="00F929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9FA"/>
    <w:rsid w:val="00347A4C"/>
    <w:rsid w:val="00F929F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E734E-781D-47B6-BED8-AF200FCB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929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929FA"/>
    <w:rPr>
      <w:rFonts w:ascii="Times New Roman" w:eastAsia="Times New Roman" w:hAnsi="Times New Roman" w:cs="Times New Roman"/>
      <w:b/>
      <w:bCs/>
      <w:kern w:val="36"/>
      <w:sz w:val="48"/>
      <w:szCs w:val="48"/>
      <w:lang w:eastAsia="es-419"/>
    </w:rPr>
  </w:style>
  <w:style w:type="character" w:styleId="Hipervnculo">
    <w:name w:val="Hyperlink"/>
    <w:basedOn w:val="Fuentedeprrafopredeter"/>
    <w:uiPriority w:val="99"/>
    <w:semiHidden/>
    <w:unhideWhenUsed/>
    <w:rsid w:val="00F929FA"/>
    <w:rPr>
      <w:color w:val="0000FF"/>
      <w:u w:val="single"/>
    </w:rPr>
  </w:style>
  <w:style w:type="character" w:customStyle="1" w:styleId="apple-converted-space">
    <w:name w:val="apple-converted-space"/>
    <w:basedOn w:val="Fuentedeprrafopredeter"/>
    <w:rsid w:val="00F929FA"/>
  </w:style>
  <w:style w:type="paragraph" w:styleId="NormalWeb">
    <w:name w:val="Normal (Web)"/>
    <w:basedOn w:val="Normal"/>
    <w:uiPriority w:val="99"/>
    <w:semiHidden/>
    <w:unhideWhenUsed/>
    <w:rsid w:val="00F929FA"/>
    <w:pPr>
      <w:spacing w:before="100" w:beforeAutospacing="1" w:after="100" w:afterAutospacing="1" w:line="240" w:lineRule="auto"/>
    </w:pPr>
    <w:rPr>
      <w:rFonts w:ascii="Times New Roman" w:eastAsia="Times New Roman" w:hAnsi="Times New Roman" w:cs="Times New Roman"/>
      <w:sz w:val="24"/>
      <w:szCs w:val="24"/>
      <w:lang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504806">
      <w:bodyDiv w:val="1"/>
      <w:marLeft w:val="0"/>
      <w:marRight w:val="0"/>
      <w:marTop w:val="0"/>
      <w:marBottom w:val="0"/>
      <w:divBdr>
        <w:top w:val="none" w:sz="0" w:space="0" w:color="auto"/>
        <w:left w:val="none" w:sz="0" w:space="0" w:color="auto"/>
        <w:bottom w:val="none" w:sz="0" w:space="0" w:color="auto"/>
        <w:right w:val="none" w:sz="0" w:space="0" w:color="auto"/>
      </w:divBdr>
      <w:divsChild>
        <w:div w:id="460731080">
          <w:marLeft w:val="0"/>
          <w:marRight w:val="0"/>
          <w:marTop w:val="0"/>
          <w:marBottom w:val="0"/>
          <w:divBdr>
            <w:top w:val="none" w:sz="0" w:space="0" w:color="auto"/>
            <w:left w:val="none" w:sz="0" w:space="0" w:color="auto"/>
            <w:bottom w:val="none" w:sz="0" w:space="0" w:color="auto"/>
            <w:right w:val="none" w:sz="0" w:space="0" w:color="auto"/>
          </w:divBdr>
          <w:divsChild>
            <w:div w:id="461310570">
              <w:marLeft w:val="0"/>
              <w:marRight w:val="0"/>
              <w:marTop w:val="0"/>
              <w:marBottom w:val="0"/>
              <w:divBdr>
                <w:top w:val="none" w:sz="0" w:space="0" w:color="auto"/>
                <w:left w:val="none" w:sz="0" w:space="0" w:color="auto"/>
                <w:bottom w:val="none" w:sz="0" w:space="0" w:color="auto"/>
                <w:right w:val="none" w:sz="0" w:space="0" w:color="auto"/>
              </w:divBdr>
              <w:divsChild>
                <w:div w:id="2085056560">
                  <w:marLeft w:val="0"/>
                  <w:marRight w:val="0"/>
                  <w:marTop w:val="0"/>
                  <w:marBottom w:val="120"/>
                  <w:divBdr>
                    <w:top w:val="none" w:sz="0" w:space="0" w:color="auto"/>
                    <w:left w:val="none" w:sz="0" w:space="0" w:color="auto"/>
                    <w:bottom w:val="none" w:sz="0" w:space="0" w:color="auto"/>
                    <w:right w:val="none" w:sz="0" w:space="0" w:color="auto"/>
                  </w:divBdr>
                </w:div>
                <w:div w:id="33615630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211</Words>
  <Characters>1161</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OFITE - ERIKSON PATIÑO RANGEL</dc:creator>
  <cp:keywords/>
  <dc:description/>
  <cp:lastModifiedBy>OFITE - ERIKSON PATIÑO RANGEL</cp:lastModifiedBy>
  <cp:revision>1</cp:revision>
  <dcterms:created xsi:type="dcterms:W3CDTF">2015-04-13T23:32:00Z</dcterms:created>
  <dcterms:modified xsi:type="dcterms:W3CDTF">2015-04-13T23:35:00Z</dcterms:modified>
</cp:coreProperties>
</file>