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54" w:rsidRPr="006F4154" w:rsidRDefault="006F4154" w:rsidP="006F4154">
      <w:pPr>
        <w:spacing w:line="276" w:lineRule="auto"/>
        <w:ind w:firstLine="0"/>
        <w:rPr>
          <w:rFonts w:eastAsia="Times New Roman" w:cs="Times New Roman"/>
          <w:b/>
          <w:color w:val="FF0000"/>
          <w:sz w:val="32"/>
          <w:szCs w:val="32"/>
          <w:lang w:eastAsia="es-CO"/>
        </w:rPr>
      </w:pPr>
      <w:r w:rsidRPr="006F4154">
        <w:rPr>
          <w:rFonts w:eastAsia="Times New Roman" w:cs="Times New Roman"/>
          <w:b/>
          <w:color w:val="FF0000"/>
          <w:sz w:val="32"/>
          <w:szCs w:val="32"/>
          <w:lang w:eastAsia="es-CO"/>
        </w:rPr>
        <w:t xml:space="preserve">Sistemas de Gestión de Aprendizaje: </w:t>
      </w:r>
    </w:p>
    <w:p w:rsidR="006F4154" w:rsidRPr="006F4154" w:rsidRDefault="006F4154" w:rsidP="006F4154">
      <w:pPr>
        <w:spacing w:line="276" w:lineRule="auto"/>
        <w:ind w:firstLine="0"/>
        <w:rPr>
          <w:rFonts w:eastAsia="Times New Roman" w:cs="Times New Roman"/>
          <w:sz w:val="32"/>
          <w:szCs w:val="32"/>
          <w:lang w:eastAsia="es-CO"/>
        </w:rPr>
      </w:pPr>
    </w:p>
    <w:p w:rsidR="006F4154" w:rsidRDefault="006F4154" w:rsidP="006F4154">
      <w:pPr>
        <w:spacing w:line="276" w:lineRule="auto"/>
        <w:ind w:firstLine="0"/>
        <w:rPr>
          <w:rFonts w:eastAsia="Times New Roman" w:cs="Times New Roman"/>
          <w:sz w:val="32"/>
          <w:szCs w:val="32"/>
          <w:lang w:eastAsia="es-CO"/>
        </w:rPr>
      </w:pPr>
      <w:r w:rsidRPr="006F4154">
        <w:rPr>
          <w:rFonts w:eastAsia="Times New Roman" w:cs="Times New Roman"/>
          <w:sz w:val="32"/>
          <w:szCs w:val="32"/>
          <w:lang w:eastAsia="es-CO"/>
        </w:rPr>
        <w:t>Sistemas por  lo general informáticos que facilitan la interacción,  comunicación y control del proceso educativo,  mediante herramientas colaborativas, comunicativas  y de seguimiento que permiten la asesoría, el trabajo  colaborativo y la evaluación</w:t>
      </w:r>
    </w:p>
    <w:p w:rsidR="006F4154" w:rsidRDefault="006F4154" w:rsidP="006F4154">
      <w:pPr>
        <w:spacing w:line="276" w:lineRule="auto"/>
        <w:ind w:firstLine="0"/>
        <w:rPr>
          <w:rFonts w:eastAsia="Times New Roman" w:cs="Times New Roman"/>
          <w:sz w:val="32"/>
          <w:szCs w:val="32"/>
          <w:lang w:eastAsia="es-CO"/>
        </w:rPr>
      </w:pPr>
    </w:p>
    <w:p w:rsidR="006F4154" w:rsidRPr="006F4154" w:rsidRDefault="006F4154" w:rsidP="006F4154">
      <w:pPr>
        <w:spacing w:line="276" w:lineRule="auto"/>
        <w:ind w:firstLine="0"/>
        <w:rPr>
          <w:rFonts w:eastAsia="Times New Roman" w:cs="Times New Roman"/>
          <w:sz w:val="32"/>
          <w:szCs w:val="32"/>
          <w:lang w:eastAsia="es-CO"/>
        </w:rPr>
      </w:pPr>
      <w:bookmarkStart w:id="0" w:name="_GoBack"/>
      <w:bookmarkEnd w:id="0"/>
    </w:p>
    <w:p w:rsidR="00CB28F3" w:rsidRPr="006F4154" w:rsidRDefault="006F4154" w:rsidP="006F4154">
      <w:pPr>
        <w:spacing w:line="276" w:lineRule="auto"/>
        <w:rPr>
          <w:sz w:val="32"/>
          <w:szCs w:val="32"/>
        </w:rPr>
      </w:pPr>
      <w:r>
        <w:rPr>
          <w:noProof/>
          <w:lang w:eastAsia="es-CO"/>
        </w:rPr>
        <w:drawing>
          <wp:inline distT="0" distB="0" distL="0" distR="0">
            <wp:extent cx="3695700" cy="2419350"/>
            <wp:effectExtent l="0" t="0" r="0" b="0"/>
            <wp:docPr id="1" name="Imagen 1" descr="https://nuevosmaestros.files.wordpress.com/2011/07/realizarevalu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nuevosmaestros.files.wordpress.com/2011/07/realizarevaluac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8F3" w:rsidRPr="006F41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54"/>
    <w:rsid w:val="0059793A"/>
    <w:rsid w:val="006F4154"/>
    <w:rsid w:val="00CB28F3"/>
    <w:rsid w:val="00CD09DC"/>
    <w:rsid w:val="00E2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C178EC-E283-4ECC-A8DD-0B46B106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Lopez Pacheco</dc:creator>
  <cp:keywords/>
  <dc:description/>
  <cp:lastModifiedBy>Patricia Lopez Pacheco</cp:lastModifiedBy>
  <cp:revision>1</cp:revision>
  <dcterms:created xsi:type="dcterms:W3CDTF">2015-05-17T20:02:00Z</dcterms:created>
  <dcterms:modified xsi:type="dcterms:W3CDTF">2015-05-17T20:04:00Z</dcterms:modified>
</cp:coreProperties>
</file>