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CCE5" w14:textId="7F6714E2" w:rsidR="002A5E72" w:rsidRDefault="00DE71A0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  <w:sz w:val="26"/>
          <w:szCs w:val="26"/>
        </w:rPr>
        <w:t>Aprendizaje autónomo: eje articulador de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l</w:t>
      </w:r>
      <w:r w:rsidRPr="00521205">
        <w:rPr>
          <w:rFonts w:ascii="Arial" w:hAnsi="Arial" w:cs="Arial"/>
          <w:b/>
          <w:bCs/>
          <w:color w:val="000000"/>
          <w:sz w:val="26"/>
          <w:szCs w:val="26"/>
        </w:rPr>
        <w:t>a educación virtual</w:t>
      </w:r>
    </w:p>
    <w:p w14:paraId="012A5DE3" w14:textId="77777777" w:rsidR="00521205" w:rsidRPr="001810D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810D3">
        <w:rPr>
          <w:rFonts w:ascii="Arial" w:hAnsi="Arial" w:cs="Arial"/>
          <w:bCs/>
          <w:color w:val="000000"/>
        </w:rPr>
        <w:t>Esp. Jorge Hernán Sierra Pérez</w:t>
      </w:r>
    </w:p>
    <w:p w14:paraId="51608822" w14:textId="77777777" w:rsidR="00521205" w:rsidRPr="001810D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810D3">
        <w:rPr>
          <w:rFonts w:ascii="Arial" w:hAnsi="Arial" w:cs="Arial"/>
          <w:bCs/>
          <w:color w:val="000000"/>
        </w:rPr>
        <w:t>Docente de Comunicación Social</w:t>
      </w:r>
    </w:p>
    <w:p w14:paraId="7F5362CE" w14:textId="77777777" w:rsidR="00521205" w:rsidRPr="001810D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810D3">
        <w:rPr>
          <w:rFonts w:ascii="Arial" w:hAnsi="Arial" w:cs="Arial"/>
          <w:bCs/>
          <w:color w:val="000000"/>
        </w:rPr>
        <w:t>Fundación Universitaria Católica del Norte</w:t>
      </w:r>
    </w:p>
    <w:p w14:paraId="3D027811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FF"/>
        </w:rPr>
      </w:pPr>
      <w:r w:rsidRPr="001810D3">
        <w:rPr>
          <w:rFonts w:ascii="Arial" w:hAnsi="Arial" w:cs="Arial"/>
          <w:bCs/>
          <w:color w:val="0000FF"/>
        </w:rPr>
        <w:t>jsierra@ucn.edu.co</w:t>
      </w:r>
    </w:p>
    <w:p w14:paraId="22C4E823" w14:textId="77777777" w:rsidR="001810D3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770A56E3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R</w:t>
      </w:r>
      <w:r w:rsidR="00CD5402">
        <w:rPr>
          <w:rFonts w:ascii="Arial" w:hAnsi="Arial" w:cs="Arial"/>
          <w:b/>
          <w:bCs/>
          <w:color w:val="000000"/>
        </w:rPr>
        <w:t>esumen</w:t>
      </w:r>
    </w:p>
    <w:p w14:paraId="62B429F0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El presente ensayo expresa la necesidad de articular de </w:t>
      </w:r>
      <w:r w:rsidR="002A5E72" w:rsidRPr="00521205">
        <w:rPr>
          <w:rFonts w:ascii="Arial" w:hAnsi="Arial" w:cs="Arial"/>
          <w:color w:val="000000"/>
        </w:rPr>
        <w:t>mo</w:t>
      </w:r>
      <w:r w:rsidR="002A5E72">
        <w:rPr>
          <w:rFonts w:ascii="Arial" w:hAnsi="Arial" w:cs="Arial"/>
          <w:color w:val="000000"/>
        </w:rPr>
        <w:t>do</w:t>
      </w:r>
      <w:r w:rsidR="002A5E72" w:rsidRPr="00521205">
        <w:rPr>
          <w:rFonts w:ascii="Arial" w:hAnsi="Arial" w:cs="Arial"/>
          <w:color w:val="000000"/>
        </w:rPr>
        <w:t xml:space="preserve"> consciente</w:t>
      </w:r>
      <w:r w:rsidRPr="00521205">
        <w:rPr>
          <w:rFonts w:ascii="Arial" w:hAnsi="Arial" w:cs="Arial"/>
          <w:color w:val="000000"/>
        </w:rPr>
        <w:t xml:space="preserve"> el aprendiz</w:t>
      </w:r>
      <w:r w:rsidR="001810D3">
        <w:rPr>
          <w:rFonts w:ascii="Arial" w:hAnsi="Arial" w:cs="Arial"/>
          <w:color w:val="000000"/>
        </w:rPr>
        <w:t xml:space="preserve">aje autónomo en los procesos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educación</w:t>
      </w:r>
      <w:r w:rsidRPr="00521205">
        <w:rPr>
          <w:rFonts w:ascii="Arial" w:hAnsi="Arial" w:cs="Arial"/>
          <w:color w:val="000000"/>
        </w:rPr>
        <w:t xml:space="preserve"> virtual, sopo</w:t>
      </w:r>
      <w:r w:rsidR="001810D3">
        <w:rPr>
          <w:rFonts w:ascii="Arial" w:hAnsi="Arial" w:cs="Arial"/>
          <w:color w:val="000000"/>
        </w:rPr>
        <w:t xml:space="preserve">rtados en una </w:t>
      </w:r>
      <w:proofErr w:type="spellStart"/>
      <w:r w:rsidR="001810D3" w:rsidRPr="00C33BA0">
        <w:rPr>
          <w:rFonts w:ascii="Arial" w:hAnsi="Arial" w:cs="Arial"/>
          <w:color w:val="000000"/>
          <w:highlight w:val="yellow"/>
        </w:rPr>
        <w:t>ciber</w:t>
      </w:r>
      <w:proofErr w:type="spellEnd"/>
      <w:r w:rsidR="001810D3" w:rsidRPr="00C33BA0">
        <w:rPr>
          <w:rFonts w:ascii="Arial" w:hAnsi="Arial" w:cs="Arial"/>
          <w:color w:val="000000"/>
          <w:highlight w:val="yellow"/>
        </w:rPr>
        <w:t>-aula</w:t>
      </w:r>
      <w:r w:rsidR="001810D3">
        <w:rPr>
          <w:rFonts w:ascii="Arial" w:hAnsi="Arial" w:cs="Arial"/>
          <w:color w:val="000000"/>
        </w:rPr>
        <w:t xml:space="preserve"> </w:t>
      </w:r>
      <w:commentRangeStart w:id="0"/>
      <w:r w:rsidR="001810D3">
        <w:rPr>
          <w:rFonts w:ascii="Arial" w:hAnsi="Arial" w:cs="Arial"/>
          <w:color w:val="000000"/>
        </w:rPr>
        <w:t>viva</w:t>
      </w:r>
      <w:commentRangeEnd w:id="0"/>
      <w:r w:rsidR="00C33BA0">
        <w:rPr>
          <w:rStyle w:val="Refdecomentario"/>
        </w:rPr>
        <w:commentReference w:id="0"/>
      </w:r>
      <w:r w:rsidR="001810D3">
        <w:rPr>
          <w:rFonts w:ascii="Arial" w:hAnsi="Arial" w:cs="Arial"/>
          <w:color w:val="000000"/>
        </w:rPr>
        <w:t xml:space="preserve">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humana</w:t>
      </w:r>
      <w:r w:rsidRPr="00521205">
        <w:rPr>
          <w:rFonts w:ascii="Arial" w:hAnsi="Arial" w:cs="Arial"/>
          <w:color w:val="000000"/>
        </w:rPr>
        <w:t xml:space="preserve"> cuyo propós</w:t>
      </w:r>
      <w:r w:rsidR="001810D3">
        <w:rPr>
          <w:rFonts w:ascii="Arial" w:hAnsi="Arial" w:cs="Arial"/>
          <w:color w:val="000000"/>
        </w:rPr>
        <w:t xml:space="preserve">ito ha de ser potencializar </w:t>
      </w:r>
      <w:r w:rsidR="002A5E72">
        <w:rPr>
          <w:rFonts w:ascii="Arial" w:hAnsi="Arial" w:cs="Arial"/>
          <w:color w:val="000000"/>
        </w:rPr>
        <w:t>las</w:t>
      </w:r>
      <w:r w:rsidR="002A5E72" w:rsidRPr="00521205">
        <w:rPr>
          <w:rFonts w:ascii="Arial" w:hAnsi="Arial" w:cs="Arial"/>
          <w:color w:val="000000"/>
        </w:rPr>
        <w:t xml:space="preserve"> competencias</w:t>
      </w:r>
      <w:r w:rsidRPr="00521205">
        <w:rPr>
          <w:rFonts w:ascii="Arial" w:hAnsi="Arial" w:cs="Arial"/>
          <w:color w:val="000000"/>
        </w:rPr>
        <w:t xml:space="preserve"> y el pensamiento de orden superior.</w:t>
      </w:r>
    </w:p>
    <w:p w14:paraId="34B9D68C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8688416" w14:textId="77777777" w:rsidR="00521205" w:rsidRPr="00521205" w:rsidRDefault="00CD540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Palabras y expresiones clave</w:t>
      </w:r>
    </w:p>
    <w:p w14:paraId="3CA027EB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Aula virtual, aprendizaje autón</w:t>
      </w:r>
      <w:r w:rsidR="001810D3">
        <w:rPr>
          <w:rFonts w:ascii="Arial" w:hAnsi="Arial" w:cs="Arial"/>
          <w:color w:val="000000"/>
        </w:rPr>
        <w:t xml:space="preserve">omo, aprendizaje </w:t>
      </w:r>
      <w:r w:rsidR="002A5E72">
        <w:rPr>
          <w:rFonts w:ascii="Arial" w:hAnsi="Arial" w:cs="Arial"/>
          <w:color w:val="000000"/>
        </w:rPr>
        <w:t>significativo,</w:t>
      </w:r>
      <w:r w:rsidR="002A5E72" w:rsidRPr="00521205">
        <w:rPr>
          <w:rFonts w:ascii="Arial" w:hAnsi="Arial" w:cs="Arial"/>
          <w:color w:val="000000"/>
        </w:rPr>
        <w:t xml:space="preserve"> competencias</w:t>
      </w:r>
      <w:r w:rsidRPr="00521205">
        <w:rPr>
          <w:rFonts w:ascii="Arial" w:hAnsi="Arial" w:cs="Arial"/>
          <w:color w:val="000000"/>
        </w:rPr>
        <w:t xml:space="preserve">, pensamiento complejo, </w:t>
      </w:r>
      <w:proofErr w:type="spellStart"/>
      <w:r w:rsidRPr="00521205">
        <w:rPr>
          <w:rFonts w:ascii="Arial" w:hAnsi="Arial" w:cs="Arial"/>
          <w:color w:val="000000"/>
        </w:rPr>
        <w:t>cibercultura</w:t>
      </w:r>
      <w:proofErr w:type="spellEnd"/>
      <w:r w:rsidRPr="00521205">
        <w:rPr>
          <w:rFonts w:ascii="Arial" w:hAnsi="Arial" w:cs="Arial"/>
          <w:color w:val="000000"/>
        </w:rPr>
        <w:t>.</w:t>
      </w:r>
    </w:p>
    <w:p w14:paraId="672839BC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D3BD98F" w14:textId="77777777" w:rsidR="00521205" w:rsidRPr="00C33BA0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highlight w:val="yellow"/>
        </w:rPr>
      </w:pPr>
      <w:r w:rsidRPr="00C33BA0">
        <w:rPr>
          <w:rFonts w:ascii="Arial" w:hAnsi="Arial" w:cs="Arial"/>
          <w:b/>
          <w:bCs/>
          <w:color w:val="000000"/>
          <w:highlight w:val="yellow"/>
        </w:rPr>
        <w:t>Las máquinas no sienten</w:t>
      </w:r>
    </w:p>
    <w:p w14:paraId="4C160AE1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33BA0">
        <w:rPr>
          <w:rFonts w:ascii="Arial" w:hAnsi="Arial" w:cs="Arial"/>
          <w:color w:val="000000"/>
          <w:highlight w:val="yellow"/>
        </w:rPr>
        <w:t>Al menos en el contexto de hoy, las máqu</w:t>
      </w:r>
      <w:r w:rsidR="001810D3" w:rsidRPr="00C33BA0">
        <w:rPr>
          <w:rFonts w:ascii="Arial" w:hAnsi="Arial" w:cs="Arial"/>
          <w:color w:val="000000"/>
          <w:highlight w:val="yellow"/>
        </w:rPr>
        <w:t xml:space="preserve">inas no aman, no sienten ira </w:t>
      </w:r>
      <w:r w:rsidR="002A5E72" w:rsidRPr="00C33BA0">
        <w:rPr>
          <w:rFonts w:ascii="Arial" w:hAnsi="Arial" w:cs="Arial"/>
          <w:color w:val="000000"/>
          <w:highlight w:val="yellow"/>
        </w:rPr>
        <w:t>ni pueden</w:t>
      </w:r>
      <w:r w:rsidRPr="00C33BA0">
        <w:rPr>
          <w:rFonts w:ascii="Arial" w:hAnsi="Arial" w:cs="Arial"/>
          <w:color w:val="000000"/>
          <w:highlight w:val="yellow"/>
        </w:rPr>
        <w:t xml:space="preserve"> vivenciar la experiencia de imaginar sit</w:t>
      </w:r>
      <w:r w:rsidR="001810D3" w:rsidRPr="00C33BA0">
        <w:rPr>
          <w:rFonts w:ascii="Arial" w:hAnsi="Arial" w:cs="Arial"/>
          <w:color w:val="000000"/>
          <w:highlight w:val="yellow"/>
        </w:rPr>
        <w:t>uaciones ni de contemplar</w:t>
      </w:r>
      <w:r w:rsidR="002A5E72" w:rsidRPr="00C33BA0">
        <w:rPr>
          <w:rFonts w:ascii="Arial" w:hAnsi="Arial" w:cs="Arial"/>
          <w:color w:val="000000"/>
          <w:highlight w:val="yellow"/>
        </w:rPr>
        <w:t xml:space="preserve"> </w:t>
      </w:r>
      <w:r w:rsidRPr="00C33BA0">
        <w:rPr>
          <w:rFonts w:ascii="Arial" w:hAnsi="Arial" w:cs="Arial"/>
          <w:color w:val="000000"/>
          <w:highlight w:val="yellow"/>
        </w:rPr>
        <w:t xml:space="preserve">un </w:t>
      </w:r>
      <w:commentRangeStart w:id="1"/>
      <w:r w:rsidRPr="00C33BA0">
        <w:rPr>
          <w:rFonts w:ascii="Arial" w:hAnsi="Arial" w:cs="Arial"/>
          <w:color w:val="000000"/>
          <w:highlight w:val="yellow"/>
        </w:rPr>
        <w:t>atardecer</w:t>
      </w:r>
      <w:commentRangeEnd w:id="1"/>
      <w:r w:rsidR="00C33BA0">
        <w:rPr>
          <w:rStyle w:val="Refdecomentario"/>
        </w:rPr>
        <w:commentReference w:id="1"/>
      </w:r>
      <w:r w:rsidRPr="00C33BA0">
        <w:rPr>
          <w:rFonts w:ascii="Arial" w:hAnsi="Arial" w:cs="Arial"/>
          <w:color w:val="000000"/>
          <w:highlight w:val="yellow"/>
        </w:rPr>
        <w:t>.</w:t>
      </w:r>
      <w:r w:rsidRPr="00521205">
        <w:rPr>
          <w:rFonts w:ascii="Arial" w:hAnsi="Arial" w:cs="Arial"/>
          <w:color w:val="000000"/>
        </w:rPr>
        <w:t xml:space="preserve"> En cambio pueden volar, sur</w:t>
      </w:r>
      <w:r w:rsidR="001810D3">
        <w:rPr>
          <w:rFonts w:ascii="Arial" w:hAnsi="Arial" w:cs="Arial"/>
          <w:color w:val="000000"/>
        </w:rPr>
        <w:t xml:space="preserve">car las aguas, atravesar </w:t>
      </w:r>
      <w:r w:rsidR="002A5E72">
        <w:rPr>
          <w:rFonts w:ascii="Arial" w:hAnsi="Arial" w:cs="Arial"/>
          <w:color w:val="000000"/>
        </w:rPr>
        <w:t>valles</w:t>
      </w:r>
      <w:r w:rsidRPr="00521205">
        <w:rPr>
          <w:rFonts w:ascii="Arial" w:hAnsi="Arial" w:cs="Arial"/>
          <w:color w:val="000000"/>
        </w:rPr>
        <w:t xml:space="preserve"> montañas, perforar la tierr</w:t>
      </w:r>
      <w:r w:rsidR="001810D3">
        <w:rPr>
          <w:rFonts w:ascii="Arial" w:hAnsi="Arial" w:cs="Arial"/>
          <w:color w:val="000000"/>
        </w:rPr>
        <w:t xml:space="preserve">a, resolver complejos </w:t>
      </w:r>
      <w:r w:rsidR="002A5E72">
        <w:rPr>
          <w:rFonts w:ascii="Arial" w:hAnsi="Arial" w:cs="Arial"/>
          <w:color w:val="000000"/>
        </w:rPr>
        <w:t>problemas</w:t>
      </w:r>
      <w:r w:rsidR="002A5E72" w:rsidRPr="00521205">
        <w:rPr>
          <w:rFonts w:ascii="Arial" w:hAnsi="Arial" w:cs="Arial"/>
          <w:color w:val="000000"/>
        </w:rPr>
        <w:t xml:space="preserve"> matemáticos</w:t>
      </w:r>
      <w:r w:rsidRPr="00521205">
        <w:rPr>
          <w:rFonts w:ascii="Arial" w:hAnsi="Arial" w:cs="Arial"/>
          <w:color w:val="000000"/>
        </w:rPr>
        <w:t>, simular la dinámica de una c</w:t>
      </w:r>
      <w:r w:rsidR="001810D3">
        <w:rPr>
          <w:rFonts w:ascii="Arial" w:hAnsi="Arial" w:cs="Arial"/>
          <w:color w:val="000000"/>
        </w:rPr>
        <w:t xml:space="preserve">iudad habitada, tener el </w:t>
      </w:r>
      <w:r w:rsidR="002A5E72">
        <w:rPr>
          <w:rFonts w:ascii="Arial" w:hAnsi="Arial" w:cs="Arial"/>
          <w:color w:val="000000"/>
        </w:rPr>
        <w:t>rostro</w:t>
      </w:r>
      <w:r w:rsidR="002A5E72" w:rsidRPr="00521205">
        <w:rPr>
          <w:rFonts w:ascii="Arial" w:hAnsi="Arial" w:cs="Arial"/>
          <w:color w:val="000000"/>
        </w:rPr>
        <w:t xml:space="preserve"> de</w:t>
      </w:r>
      <w:r w:rsidRPr="00521205">
        <w:rPr>
          <w:rFonts w:ascii="Arial" w:hAnsi="Arial" w:cs="Arial"/>
          <w:color w:val="000000"/>
        </w:rPr>
        <w:t xml:space="preserve"> Albert Einstein o de </w:t>
      </w:r>
      <w:proofErr w:type="spellStart"/>
      <w:r w:rsidRPr="00521205">
        <w:rPr>
          <w:rFonts w:ascii="Arial" w:hAnsi="Arial" w:cs="Arial"/>
          <w:color w:val="000000"/>
        </w:rPr>
        <w:t>Asimov</w:t>
      </w:r>
      <w:proofErr w:type="spellEnd"/>
      <w:r w:rsidRPr="00521205">
        <w:rPr>
          <w:rFonts w:ascii="Arial" w:hAnsi="Arial" w:cs="Arial"/>
          <w:color w:val="000000"/>
        </w:rPr>
        <w:t>.</w:t>
      </w:r>
    </w:p>
    <w:p w14:paraId="04AC41F8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F6B6D9B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¿Pero qué les falta a tales dispositivos y ré</w:t>
      </w:r>
      <w:r w:rsidR="001810D3">
        <w:rPr>
          <w:rFonts w:ascii="Arial" w:hAnsi="Arial" w:cs="Arial"/>
          <w:color w:val="000000"/>
        </w:rPr>
        <w:t xml:space="preserve">plicas?: la vida, el hálito </w:t>
      </w:r>
      <w:r w:rsidR="002A5E72">
        <w:rPr>
          <w:rFonts w:ascii="Arial" w:hAnsi="Arial" w:cs="Arial"/>
          <w:color w:val="000000"/>
        </w:rPr>
        <w:t>más</w:t>
      </w:r>
      <w:r w:rsidR="002A5E72" w:rsidRPr="00521205">
        <w:rPr>
          <w:rFonts w:ascii="Arial" w:hAnsi="Arial" w:cs="Arial"/>
          <w:color w:val="000000"/>
        </w:rPr>
        <w:t xml:space="preserve"> asombroso</w:t>
      </w:r>
      <w:r w:rsidRPr="00521205">
        <w:rPr>
          <w:rFonts w:ascii="Arial" w:hAnsi="Arial" w:cs="Arial"/>
          <w:color w:val="000000"/>
        </w:rPr>
        <w:t xml:space="preserve"> y complejo de todos los </w:t>
      </w:r>
      <w:r w:rsidR="001810D3">
        <w:rPr>
          <w:rFonts w:ascii="Arial" w:hAnsi="Arial" w:cs="Arial"/>
          <w:color w:val="000000"/>
        </w:rPr>
        <w:t>fenómenos por cuanto sólo puede</w:t>
      </w:r>
      <w:r w:rsidR="002A5E72">
        <w:rPr>
          <w:rFonts w:ascii="Arial" w:hAnsi="Arial" w:cs="Arial"/>
          <w:color w:val="000000"/>
        </w:rPr>
        <w:t xml:space="preserve">n </w:t>
      </w:r>
      <w:r w:rsidRPr="00521205">
        <w:rPr>
          <w:rFonts w:ascii="Arial" w:hAnsi="Arial" w:cs="Arial"/>
          <w:color w:val="000000"/>
        </w:rPr>
        <w:t>produ</w:t>
      </w:r>
      <w:bookmarkStart w:id="2" w:name="_GoBack"/>
      <w:bookmarkEnd w:id="2"/>
      <w:r w:rsidRPr="00521205">
        <w:rPr>
          <w:rFonts w:ascii="Arial" w:hAnsi="Arial" w:cs="Arial"/>
          <w:color w:val="000000"/>
        </w:rPr>
        <w:t>cirse a partir de ella misma y p</w:t>
      </w:r>
      <w:r w:rsidR="001810D3">
        <w:rPr>
          <w:rFonts w:ascii="Arial" w:hAnsi="Arial" w:cs="Arial"/>
          <w:color w:val="000000"/>
        </w:rPr>
        <w:t xml:space="preserve">orque, al tomar forma en el </w:t>
      </w:r>
      <w:r w:rsidR="002A5E72">
        <w:rPr>
          <w:rFonts w:ascii="Arial" w:hAnsi="Arial" w:cs="Arial"/>
          <w:color w:val="000000"/>
        </w:rPr>
        <w:t>ser</w:t>
      </w:r>
      <w:r w:rsidR="002A5E72" w:rsidRPr="00521205">
        <w:rPr>
          <w:rFonts w:ascii="Arial" w:hAnsi="Arial" w:cs="Arial"/>
          <w:color w:val="000000"/>
        </w:rPr>
        <w:t xml:space="preserve"> humano</w:t>
      </w:r>
      <w:r w:rsidRPr="00521205">
        <w:rPr>
          <w:rFonts w:ascii="Arial" w:hAnsi="Arial" w:cs="Arial"/>
          <w:color w:val="000000"/>
        </w:rPr>
        <w:t>, ha propiciado la existencia</w:t>
      </w:r>
      <w:r w:rsidR="001810D3">
        <w:rPr>
          <w:rFonts w:ascii="Arial" w:hAnsi="Arial" w:cs="Arial"/>
          <w:color w:val="000000"/>
        </w:rPr>
        <w:t xml:space="preserve"> de seres con miles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interconexiones</w:t>
      </w:r>
      <w:r w:rsidRPr="00521205">
        <w:rPr>
          <w:rFonts w:ascii="Arial" w:hAnsi="Arial" w:cs="Arial"/>
          <w:color w:val="000000"/>
        </w:rPr>
        <w:t xml:space="preserve"> internas generad</w:t>
      </w:r>
      <w:r w:rsidR="001810D3">
        <w:rPr>
          <w:rFonts w:ascii="Arial" w:hAnsi="Arial" w:cs="Arial"/>
          <w:color w:val="000000"/>
        </w:rPr>
        <w:t xml:space="preserve">oras de pensamiento, </w:t>
      </w:r>
      <w:r w:rsidR="002A5E72">
        <w:rPr>
          <w:rFonts w:ascii="Arial" w:hAnsi="Arial" w:cs="Arial"/>
          <w:color w:val="000000"/>
        </w:rPr>
        <w:t>intuición,</w:t>
      </w:r>
      <w:r w:rsidR="002A5E72" w:rsidRPr="00521205">
        <w:rPr>
          <w:rFonts w:ascii="Arial" w:hAnsi="Arial" w:cs="Arial"/>
          <w:color w:val="000000"/>
        </w:rPr>
        <w:t xml:space="preserve"> expresión</w:t>
      </w:r>
      <w:r w:rsidRPr="00521205">
        <w:rPr>
          <w:rFonts w:ascii="Arial" w:hAnsi="Arial" w:cs="Arial"/>
          <w:color w:val="000000"/>
        </w:rPr>
        <w:t xml:space="preserve"> lingüística, autodeterminación y otras posibilidades.</w:t>
      </w:r>
    </w:p>
    <w:p w14:paraId="3758BB16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20E046C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El ser humano es vida pensante y comp</w:t>
      </w:r>
      <w:r w:rsidR="001810D3">
        <w:rPr>
          <w:rFonts w:ascii="Arial" w:hAnsi="Arial" w:cs="Arial"/>
          <w:color w:val="000000"/>
        </w:rPr>
        <w:t xml:space="preserve">leja que ingenia instrumentos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que</w:t>
      </w:r>
      <w:r w:rsidRPr="00521205">
        <w:rPr>
          <w:rFonts w:ascii="Arial" w:hAnsi="Arial" w:cs="Arial"/>
          <w:color w:val="000000"/>
        </w:rPr>
        <w:t xml:space="preserve"> tiende a proveerlos también de vida, así sea en sentido figurado.</w:t>
      </w:r>
    </w:p>
    <w:p w14:paraId="4ECC7D5F" w14:textId="77777777" w:rsidR="001810D3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15F2930F" w14:textId="77777777" w:rsidR="00521205" w:rsidRPr="005B48C3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highlight w:val="yellow"/>
        </w:rPr>
      </w:pPr>
      <w:r w:rsidRPr="005B48C3">
        <w:rPr>
          <w:rFonts w:ascii="Arial" w:hAnsi="Arial" w:cs="Arial"/>
          <w:b/>
          <w:bCs/>
          <w:color w:val="000000"/>
          <w:highlight w:val="yellow"/>
        </w:rPr>
        <w:t>Educación virtual: calidad y calidez</w:t>
      </w:r>
    </w:p>
    <w:p w14:paraId="16006F5B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B48C3">
        <w:rPr>
          <w:rFonts w:ascii="Arial" w:hAnsi="Arial" w:cs="Arial"/>
          <w:color w:val="000000"/>
          <w:highlight w:val="yellow"/>
        </w:rPr>
        <w:t>Un currículo para la educación sopor</w:t>
      </w:r>
      <w:r w:rsidR="001810D3" w:rsidRPr="005B48C3">
        <w:rPr>
          <w:rFonts w:ascii="Arial" w:hAnsi="Arial" w:cs="Arial"/>
          <w:color w:val="000000"/>
          <w:highlight w:val="yellow"/>
        </w:rPr>
        <w:t xml:space="preserve">tada en la virtualidad </w:t>
      </w:r>
      <w:r w:rsidR="002A5E72" w:rsidRPr="005B48C3">
        <w:rPr>
          <w:rFonts w:ascii="Arial" w:hAnsi="Arial" w:cs="Arial"/>
          <w:color w:val="000000"/>
          <w:highlight w:val="yellow"/>
        </w:rPr>
        <w:t>requiere colmarse</w:t>
      </w:r>
      <w:r w:rsidRPr="005B48C3">
        <w:rPr>
          <w:rFonts w:ascii="Arial" w:hAnsi="Arial" w:cs="Arial"/>
          <w:color w:val="000000"/>
          <w:highlight w:val="yellow"/>
        </w:rPr>
        <w:t xml:space="preserve"> de vida, como tiene que se</w:t>
      </w:r>
      <w:r w:rsidR="001810D3" w:rsidRPr="005B48C3">
        <w:rPr>
          <w:rFonts w:ascii="Arial" w:hAnsi="Arial" w:cs="Arial"/>
          <w:color w:val="000000"/>
          <w:highlight w:val="yellow"/>
        </w:rPr>
        <w:t xml:space="preserve">r para toda modalidad, bien </w:t>
      </w:r>
      <w:r w:rsidR="002A5E72" w:rsidRPr="005B48C3">
        <w:rPr>
          <w:rFonts w:ascii="Arial" w:hAnsi="Arial" w:cs="Arial"/>
          <w:color w:val="000000"/>
          <w:highlight w:val="yellow"/>
        </w:rPr>
        <w:t>sea presencial</w:t>
      </w:r>
      <w:r w:rsidRPr="005B48C3">
        <w:rPr>
          <w:rFonts w:ascii="Arial" w:hAnsi="Arial" w:cs="Arial"/>
          <w:color w:val="000000"/>
          <w:highlight w:val="yellow"/>
        </w:rPr>
        <w:t xml:space="preserve"> o a </w:t>
      </w:r>
      <w:commentRangeStart w:id="3"/>
      <w:commentRangeStart w:id="4"/>
      <w:r w:rsidRPr="005B48C3">
        <w:rPr>
          <w:rFonts w:ascii="Arial" w:hAnsi="Arial" w:cs="Arial"/>
          <w:color w:val="000000"/>
          <w:highlight w:val="yellow"/>
        </w:rPr>
        <w:t>distancia</w:t>
      </w:r>
      <w:commentRangeEnd w:id="3"/>
      <w:r w:rsidR="005B48C3">
        <w:rPr>
          <w:rStyle w:val="Refdecomentario"/>
        </w:rPr>
        <w:commentReference w:id="3"/>
      </w:r>
      <w:commentRangeEnd w:id="4"/>
      <w:r w:rsidR="000257AC">
        <w:rPr>
          <w:rStyle w:val="Refdecomentario"/>
        </w:rPr>
        <w:commentReference w:id="4"/>
      </w:r>
      <w:r w:rsidRPr="00521205">
        <w:rPr>
          <w:rFonts w:ascii="Arial" w:hAnsi="Arial" w:cs="Arial"/>
          <w:color w:val="000000"/>
        </w:rPr>
        <w:t>. Además, debe propiciar e</w:t>
      </w:r>
      <w:r w:rsidR="001810D3">
        <w:rPr>
          <w:rFonts w:ascii="Arial" w:hAnsi="Arial" w:cs="Arial"/>
          <w:color w:val="000000"/>
        </w:rPr>
        <w:t xml:space="preserve">l ambiente para que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estudioso</w:t>
      </w:r>
      <w:r w:rsidRPr="00521205">
        <w:rPr>
          <w:rFonts w:ascii="Arial" w:hAnsi="Arial" w:cs="Arial"/>
          <w:color w:val="000000"/>
        </w:rPr>
        <w:t xml:space="preserve"> no se condicione con las </w:t>
      </w:r>
      <w:r w:rsidR="001810D3">
        <w:rPr>
          <w:rFonts w:ascii="Arial" w:hAnsi="Arial" w:cs="Arial"/>
          <w:color w:val="000000"/>
        </w:rPr>
        <w:t xml:space="preserve">supuestas verdades del tutor, </w:t>
      </w:r>
      <w:r w:rsidR="002A5E72">
        <w:rPr>
          <w:rFonts w:ascii="Arial" w:hAnsi="Arial" w:cs="Arial"/>
          <w:color w:val="000000"/>
        </w:rPr>
        <w:t>o</w:t>
      </w:r>
      <w:r w:rsidR="002A5E72" w:rsidRPr="00521205">
        <w:rPr>
          <w:rFonts w:ascii="Arial" w:hAnsi="Arial" w:cs="Arial"/>
          <w:color w:val="000000"/>
        </w:rPr>
        <w:t xml:space="preserve"> simplemente</w:t>
      </w:r>
      <w:r w:rsidRPr="00521205">
        <w:rPr>
          <w:rFonts w:ascii="Arial" w:hAnsi="Arial" w:cs="Arial"/>
          <w:color w:val="000000"/>
        </w:rPr>
        <w:t xml:space="preserve"> se limite al cumplimie</w:t>
      </w:r>
      <w:r w:rsidR="001810D3">
        <w:rPr>
          <w:rFonts w:ascii="Arial" w:hAnsi="Arial" w:cs="Arial"/>
          <w:color w:val="000000"/>
        </w:rPr>
        <w:t xml:space="preserve">nto de tareas y memorización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contenidos</w:t>
      </w:r>
      <w:r w:rsidRPr="00521205">
        <w:rPr>
          <w:rFonts w:ascii="Arial" w:hAnsi="Arial" w:cs="Arial"/>
          <w:color w:val="000000"/>
        </w:rPr>
        <w:t>.</w:t>
      </w:r>
    </w:p>
    <w:p w14:paraId="29BCC5C9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257AC">
        <w:rPr>
          <w:rFonts w:ascii="Arial" w:hAnsi="Arial" w:cs="Arial"/>
          <w:color w:val="000000"/>
          <w:highlight w:val="yellow"/>
        </w:rPr>
        <w:t xml:space="preserve">La educación virtual tiene cómo generar </w:t>
      </w:r>
      <w:commentRangeStart w:id="5"/>
      <w:r w:rsidRPr="000257AC">
        <w:rPr>
          <w:rFonts w:ascii="Arial" w:hAnsi="Arial" w:cs="Arial"/>
          <w:color w:val="000000"/>
          <w:highlight w:val="yellow"/>
        </w:rPr>
        <w:t>v</w:t>
      </w:r>
      <w:r w:rsidR="001810D3" w:rsidRPr="000257AC">
        <w:rPr>
          <w:rFonts w:ascii="Arial" w:hAnsi="Arial" w:cs="Arial"/>
          <w:color w:val="000000"/>
          <w:highlight w:val="yellow"/>
        </w:rPr>
        <w:t>ida</w:t>
      </w:r>
      <w:commentRangeEnd w:id="5"/>
      <w:r w:rsidR="000257AC">
        <w:rPr>
          <w:rStyle w:val="Refdecomentario"/>
        </w:rPr>
        <w:commentReference w:id="5"/>
      </w:r>
      <w:r w:rsidR="001810D3">
        <w:rPr>
          <w:rFonts w:ascii="Arial" w:hAnsi="Arial" w:cs="Arial"/>
          <w:color w:val="000000"/>
        </w:rPr>
        <w:t xml:space="preserve">. Para ello cuenta entre </w:t>
      </w:r>
      <w:r w:rsidR="002A5E72">
        <w:rPr>
          <w:rFonts w:ascii="Arial" w:hAnsi="Arial" w:cs="Arial"/>
          <w:color w:val="000000"/>
        </w:rPr>
        <w:t>sus</w:t>
      </w:r>
      <w:r w:rsidR="002A5E72" w:rsidRPr="00521205">
        <w:rPr>
          <w:rFonts w:ascii="Arial" w:hAnsi="Arial" w:cs="Arial"/>
          <w:color w:val="000000"/>
        </w:rPr>
        <w:t xml:space="preserve"> componentes</w:t>
      </w:r>
      <w:r w:rsidRPr="00521205">
        <w:rPr>
          <w:rFonts w:ascii="Arial" w:hAnsi="Arial" w:cs="Arial"/>
          <w:color w:val="000000"/>
        </w:rPr>
        <w:t xml:space="preserve"> con el uso activo</w:t>
      </w:r>
      <w:r w:rsidR="001810D3">
        <w:rPr>
          <w:rFonts w:ascii="Arial" w:hAnsi="Arial" w:cs="Arial"/>
          <w:color w:val="000000"/>
        </w:rPr>
        <w:t xml:space="preserve"> de herramientas </w:t>
      </w:r>
      <w:proofErr w:type="spellStart"/>
      <w:r w:rsidR="001810D3">
        <w:rPr>
          <w:rFonts w:ascii="Arial" w:hAnsi="Arial" w:cs="Arial"/>
          <w:color w:val="000000"/>
        </w:rPr>
        <w:t>infovirtuales</w:t>
      </w:r>
      <w:proofErr w:type="spellEnd"/>
      <w:r w:rsidR="001810D3">
        <w:rPr>
          <w:rFonts w:ascii="Arial" w:hAnsi="Arial" w:cs="Arial"/>
          <w:color w:val="000000"/>
        </w:rPr>
        <w:t>,</w:t>
      </w:r>
      <w:r w:rsidR="002A5E72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permanente investigación, contenidos</w:t>
      </w:r>
      <w:r w:rsidR="001810D3">
        <w:rPr>
          <w:rFonts w:ascii="Arial" w:hAnsi="Arial" w:cs="Arial"/>
          <w:color w:val="000000"/>
        </w:rPr>
        <w:t xml:space="preserve"> </w:t>
      </w:r>
      <w:r w:rsidR="001810D3">
        <w:rPr>
          <w:rFonts w:ascii="Arial" w:hAnsi="Arial" w:cs="Arial"/>
          <w:color w:val="000000"/>
        </w:rPr>
        <w:lastRenderedPageBreak/>
        <w:t xml:space="preserve">orientados hacia la </w:t>
      </w:r>
      <w:r w:rsidR="002A5E72">
        <w:rPr>
          <w:rFonts w:ascii="Arial" w:hAnsi="Arial" w:cs="Arial"/>
          <w:color w:val="000000"/>
        </w:rPr>
        <w:t>aplicación</w:t>
      </w:r>
      <w:r w:rsidR="002A5E72" w:rsidRPr="00521205">
        <w:rPr>
          <w:rFonts w:ascii="Arial" w:hAnsi="Arial" w:cs="Arial"/>
          <w:color w:val="000000"/>
        </w:rPr>
        <w:t xml:space="preserve"> práctica</w:t>
      </w:r>
      <w:r w:rsidRPr="00521205">
        <w:rPr>
          <w:rFonts w:ascii="Arial" w:hAnsi="Arial" w:cs="Arial"/>
          <w:color w:val="000000"/>
        </w:rPr>
        <w:t xml:space="preserve"> en diversos contextos para que</w:t>
      </w:r>
      <w:r w:rsidR="001810D3">
        <w:rPr>
          <w:rFonts w:ascii="Arial" w:hAnsi="Arial" w:cs="Arial"/>
          <w:color w:val="000000"/>
        </w:rPr>
        <w:t xml:space="preserve"> sean significativos y </w:t>
      </w:r>
      <w:r w:rsidR="002A5E72">
        <w:rPr>
          <w:rFonts w:ascii="Arial" w:hAnsi="Arial" w:cs="Arial"/>
          <w:color w:val="000000"/>
        </w:rPr>
        <w:t>docentes</w:t>
      </w:r>
      <w:r w:rsidR="002A5E72" w:rsidRPr="00521205">
        <w:rPr>
          <w:rFonts w:ascii="Arial" w:hAnsi="Arial" w:cs="Arial"/>
          <w:color w:val="000000"/>
        </w:rPr>
        <w:t xml:space="preserve"> perfilados</w:t>
      </w:r>
      <w:r w:rsidRPr="00521205">
        <w:rPr>
          <w:rFonts w:ascii="Arial" w:hAnsi="Arial" w:cs="Arial"/>
          <w:color w:val="000000"/>
        </w:rPr>
        <w:t xml:space="preserve"> para orientar y acompañar.</w:t>
      </w:r>
    </w:p>
    <w:p w14:paraId="49FC6DAF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408BF38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También, la educación virtual dispo</w:t>
      </w:r>
      <w:r w:rsidR="001810D3">
        <w:rPr>
          <w:rFonts w:ascii="Arial" w:hAnsi="Arial" w:cs="Arial"/>
          <w:color w:val="000000"/>
        </w:rPr>
        <w:t xml:space="preserve">ne del aprendizaje autónomo </w:t>
      </w:r>
      <w:r w:rsidR="002A5E72">
        <w:rPr>
          <w:rFonts w:ascii="Arial" w:hAnsi="Arial" w:cs="Arial"/>
          <w:color w:val="000000"/>
        </w:rPr>
        <w:t>que</w:t>
      </w:r>
      <w:r w:rsidR="002A5E72" w:rsidRPr="00521205">
        <w:rPr>
          <w:rFonts w:ascii="Arial" w:hAnsi="Arial" w:cs="Arial"/>
          <w:color w:val="000000"/>
        </w:rPr>
        <w:t xml:space="preserve"> ayuda</w:t>
      </w:r>
      <w:r w:rsidRPr="00521205">
        <w:rPr>
          <w:rFonts w:ascii="Arial" w:hAnsi="Arial" w:cs="Arial"/>
          <w:color w:val="000000"/>
        </w:rPr>
        <w:t xml:space="preserve"> al estudiante a que éste sea prota</w:t>
      </w:r>
      <w:r w:rsidR="001810D3">
        <w:rPr>
          <w:rFonts w:ascii="Arial" w:hAnsi="Arial" w:cs="Arial"/>
          <w:color w:val="000000"/>
        </w:rPr>
        <w:t xml:space="preserve">gonista de su propio proceso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formación</w:t>
      </w:r>
      <w:r w:rsidRPr="00521205">
        <w:rPr>
          <w:rFonts w:ascii="Arial" w:hAnsi="Arial" w:cs="Arial"/>
          <w:color w:val="000000"/>
        </w:rPr>
        <w:t xml:space="preserve">, que lo transforma de sujeto pasivo a sujeto activo capaz </w:t>
      </w:r>
      <w:r w:rsidR="002A5E72" w:rsidRPr="00521205">
        <w:rPr>
          <w:rFonts w:ascii="Arial" w:hAnsi="Arial" w:cs="Arial"/>
          <w:color w:val="000000"/>
        </w:rPr>
        <w:t>de autodeterminación</w:t>
      </w:r>
      <w:r w:rsidRPr="00521205">
        <w:rPr>
          <w:rFonts w:ascii="Arial" w:hAnsi="Arial" w:cs="Arial"/>
          <w:color w:val="000000"/>
        </w:rPr>
        <w:t xml:space="preserve"> para cumplir metas cognitiva</w:t>
      </w:r>
      <w:r w:rsidR="001810D3">
        <w:rPr>
          <w:rFonts w:ascii="Arial" w:hAnsi="Arial" w:cs="Arial"/>
          <w:color w:val="000000"/>
        </w:rPr>
        <w:t xml:space="preserve">s y personales. </w:t>
      </w:r>
      <w:r w:rsidR="002A5E72">
        <w:rPr>
          <w:rFonts w:ascii="Arial" w:hAnsi="Arial" w:cs="Arial"/>
          <w:color w:val="000000"/>
        </w:rPr>
        <w:t>Tal</w:t>
      </w:r>
      <w:r w:rsidR="002A5E72" w:rsidRPr="00521205">
        <w:rPr>
          <w:rFonts w:ascii="Arial" w:hAnsi="Arial" w:cs="Arial"/>
          <w:color w:val="000000"/>
        </w:rPr>
        <w:t xml:space="preserve"> aprendizaje</w:t>
      </w:r>
      <w:r w:rsidRPr="00521205">
        <w:rPr>
          <w:rFonts w:ascii="Arial" w:hAnsi="Arial" w:cs="Arial"/>
          <w:color w:val="000000"/>
        </w:rPr>
        <w:t xml:space="preserve"> está soportado</w:t>
      </w:r>
      <w:r w:rsidR="001810D3">
        <w:rPr>
          <w:rFonts w:ascii="Arial" w:hAnsi="Arial" w:cs="Arial"/>
          <w:color w:val="000000"/>
        </w:rPr>
        <w:t xml:space="preserve"> en un ambiente de motivación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automotivación</w:t>
      </w:r>
      <w:r w:rsidRPr="00521205">
        <w:rPr>
          <w:rFonts w:ascii="Arial" w:hAnsi="Arial" w:cs="Arial"/>
          <w:color w:val="000000"/>
        </w:rPr>
        <w:t>, amistad, afectividad,</w:t>
      </w:r>
      <w:r w:rsidR="002A5E72">
        <w:rPr>
          <w:rFonts w:ascii="Arial" w:hAnsi="Arial" w:cs="Arial"/>
          <w:color w:val="000000"/>
        </w:rPr>
        <w:t xml:space="preserve"> interacción entre aprendientes </w:t>
      </w:r>
      <w:r w:rsidRPr="00521205">
        <w:rPr>
          <w:rFonts w:ascii="Arial" w:hAnsi="Arial" w:cs="Arial"/>
          <w:color w:val="000000"/>
        </w:rPr>
        <w:t>(docente-estudiantes, estudiantes-e</w:t>
      </w:r>
      <w:r w:rsidR="001810D3">
        <w:rPr>
          <w:rFonts w:ascii="Arial" w:hAnsi="Arial" w:cs="Arial"/>
          <w:color w:val="000000"/>
        </w:rPr>
        <w:t xml:space="preserve">studiantes), ética, exigencia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respeto</w:t>
      </w:r>
      <w:r w:rsidRPr="00521205">
        <w:rPr>
          <w:rFonts w:ascii="Arial" w:hAnsi="Arial" w:cs="Arial"/>
          <w:color w:val="000000"/>
        </w:rPr>
        <w:t>.</w:t>
      </w:r>
    </w:p>
    <w:p w14:paraId="0E9CAFB9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C0E00BC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Las máquinas y demás insumos y recur</w:t>
      </w:r>
      <w:r w:rsidR="001810D3">
        <w:rPr>
          <w:rFonts w:ascii="Arial" w:hAnsi="Arial" w:cs="Arial"/>
          <w:color w:val="000000"/>
        </w:rPr>
        <w:t xml:space="preserve">sos para el aprendizaje sólo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 xml:space="preserve"> vuelven</w:t>
      </w:r>
      <w:r w:rsidRPr="00521205">
        <w:rPr>
          <w:rFonts w:ascii="Arial" w:hAnsi="Arial" w:cs="Arial"/>
          <w:color w:val="000000"/>
        </w:rPr>
        <w:t xml:space="preserve"> dinámicos y reveladores de signi</w:t>
      </w:r>
      <w:r w:rsidR="001810D3">
        <w:rPr>
          <w:rFonts w:ascii="Arial" w:hAnsi="Arial" w:cs="Arial"/>
          <w:color w:val="000000"/>
        </w:rPr>
        <w:t xml:space="preserve">ficados cuando se convierten </w:t>
      </w:r>
      <w:r w:rsidR="002A5E72">
        <w:rPr>
          <w:rFonts w:ascii="Arial" w:hAnsi="Arial" w:cs="Arial"/>
          <w:color w:val="000000"/>
        </w:rPr>
        <w:t>en</w:t>
      </w:r>
      <w:r w:rsidR="002A5E72" w:rsidRPr="00521205">
        <w:rPr>
          <w:rFonts w:ascii="Arial" w:hAnsi="Arial" w:cs="Arial"/>
          <w:color w:val="000000"/>
        </w:rPr>
        <w:t xml:space="preserve"> mediadores</w:t>
      </w:r>
      <w:r w:rsidRPr="00521205">
        <w:rPr>
          <w:rFonts w:ascii="Arial" w:hAnsi="Arial" w:cs="Arial"/>
          <w:color w:val="000000"/>
        </w:rPr>
        <w:t xml:space="preserve"> pedagógicos. Es decir, cua</w:t>
      </w:r>
      <w:r w:rsidR="001810D3">
        <w:rPr>
          <w:rFonts w:ascii="Arial" w:hAnsi="Arial" w:cs="Arial"/>
          <w:color w:val="000000"/>
        </w:rPr>
        <w:t xml:space="preserve">ndo se consideran los </w:t>
      </w:r>
      <w:r w:rsidR="002A5E72">
        <w:rPr>
          <w:rFonts w:ascii="Arial" w:hAnsi="Arial" w:cs="Arial"/>
          <w:color w:val="000000"/>
        </w:rPr>
        <w:t>elementos</w:t>
      </w:r>
      <w:r w:rsidR="002A5E72" w:rsidRPr="00521205">
        <w:rPr>
          <w:rFonts w:ascii="Arial" w:hAnsi="Arial" w:cs="Arial"/>
          <w:color w:val="000000"/>
        </w:rPr>
        <w:t xml:space="preserve"> tecnológicos</w:t>
      </w:r>
      <w:r w:rsidRPr="00521205">
        <w:rPr>
          <w:rFonts w:ascii="Arial" w:hAnsi="Arial" w:cs="Arial"/>
          <w:color w:val="000000"/>
        </w:rPr>
        <w:t>, investigativos y disciplinare</w:t>
      </w:r>
      <w:r w:rsidR="001810D3">
        <w:rPr>
          <w:rFonts w:ascii="Arial" w:hAnsi="Arial" w:cs="Arial"/>
          <w:color w:val="000000"/>
        </w:rPr>
        <w:t xml:space="preserve">s en contexto, pero también </w:t>
      </w:r>
      <w:r w:rsidR="002A5E72">
        <w:rPr>
          <w:rFonts w:ascii="Arial" w:hAnsi="Arial" w:cs="Arial"/>
          <w:color w:val="000000"/>
        </w:rPr>
        <w:t>los</w:t>
      </w:r>
      <w:r w:rsidR="002A5E72" w:rsidRPr="00521205">
        <w:rPr>
          <w:rFonts w:ascii="Arial" w:hAnsi="Arial" w:cs="Arial"/>
          <w:color w:val="000000"/>
        </w:rPr>
        <w:t xml:space="preserve"> aspectos</w:t>
      </w:r>
      <w:r w:rsidRPr="00521205">
        <w:rPr>
          <w:rFonts w:ascii="Arial" w:hAnsi="Arial" w:cs="Arial"/>
          <w:color w:val="000000"/>
        </w:rPr>
        <w:t xml:space="preserve"> pedagógicos enfocados más </w:t>
      </w:r>
      <w:r w:rsidR="001810D3">
        <w:rPr>
          <w:rFonts w:ascii="Arial" w:hAnsi="Arial" w:cs="Arial"/>
          <w:color w:val="000000"/>
        </w:rPr>
        <w:t xml:space="preserve">allá de la memorización y de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acumulación</w:t>
      </w:r>
      <w:r w:rsidRPr="00521205">
        <w:rPr>
          <w:rFonts w:ascii="Arial" w:hAnsi="Arial" w:cs="Arial"/>
          <w:color w:val="000000"/>
        </w:rPr>
        <w:t xml:space="preserve"> de datos e informaciones.</w:t>
      </w:r>
    </w:p>
    <w:p w14:paraId="303EEC70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9014ABE" w14:textId="77777777" w:rsidR="002A5E72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La autonomía que se genera en el estud</w:t>
      </w:r>
      <w:r w:rsidR="001810D3">
        <w:rPr>
          <w:rFonts w:ascii="Arial" w:hAnsi="Arial" w:cs="Arial"/>
          <w:color w:val="000000"/>
        </w:rPr>
        <w:t>iante debe orientarse al uso de</w:t>
      </w:r>
      <w:r w:rsidR="00B00AFB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los textos como pretextos para potencializ</w:t>
      </w:r>
      <w:r w:rsidR="001810D3">
        <w:rPr>
          <w:rFonts w:ascii="Arial" w:hAnsi="Arial" w:cs="Arial"/>
          <w:color w:val="000000"/>
        </w:rPr>
        <w:t xml:space="preserve">ar competencias y fortalecer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pensamiento</w:t>
      </w:r>
      <w:r w:rsidRPr="00521205">
        <w:rPr>
          <w:rFonts w:ascii="Arial" w:hAnsi="Arial" w:cs="Arial"/>
          <w:color w:val="000000"/>
        </w:rPr>
        <w:t xml:space="preserve"> complejo. Es una decisión qu</w:t>
      </w:r>
      <w:r w:rsidR="001810D3">
        <w:rPr>
          <w:rFonts w:ascii="Arial" w:hAnsi="Arial" w:cs="Arial"/>
          <w:color w:val="000000"/>
        </w:rPr>
        <w:t xml:space="preserve">e se basa en el hecho de que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conocimiento</w:t>
      </w:r>
      <w:r w:rsidRPr="00521205">
        <w:rPr>
          <w:rFonts w:ascii="Arial" w:hAnsi="Arial" w:cs="Arial"/>
          <w:color w:val="000000"/>
        </w:rPr>
        <w:t xml:space="preserve"> es relativo (lo que hoy s</w:t>
      </w:r>
      <w:r w:rsidR="001810D3">
        <w:rPr>
          <w:rFonts w:ascii="Arial" w:hAnsi="Arial" w:cs="Arial"/>
          <w:color w:val="000000"/>
        </w:rPr>
        <w:t xml:space="preserve">e revela como verdad, mañana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 xml:space="preserve"> toma</w:t>
      </w:r>
      <w:r w:rsidRPr="00521205">
        <w:rPr>
          <w:rFonts w:ascii="Arial" w:hAnsi="Arial" w:cs="Arial"/>
          <w:color w:val="000000"/>
        </w:rPr>
        <w:t xml:space="preserve"> como una sustentación rebasada por</w:t>
      </w:r>
      <w:r w:rsidR="001810D3">
        <w:rPr>
          <w:rFonts w:ascii="Arial" w:hAnsi="Arial" w:cs="Arial"/>
          <w:color w:val="000000"/>
        </w:rPr>
        <w:t xml:space="preserve"> nuevos hallazgos), y en que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ser</w:t>
      </w:r>
      <w:r w:rsidRPr="00521205">
        <w:rPr>
          <w:rFonts w:ascii="Arial" w:hAnsi="Arial" w:cs="Arial"/>
          <w:color w:val="000000"/>
        </w:rPr>
        <w:t xml:space="preserve"> humano tiene capacidad para discernir con responsab</w:t>
      </w:r>
      <w:r w:rsidR="001810D3">
        <w:rPr>
          <w:rFonts w:ascii="Arial" w:hAnsi="Arial" w:cs="Arial"/>
          <w:color w:val="000000"/>
        </w:rPr>
        <w:t xml:space="preserve">ilidad </w:t>
      </w:r>
      <w:r w:rsidR="002A5E72">
        <w:rPr>
          <w:rFonts w:ascii="Arial" w:hAnsi="Arial" w:cs="Arial"/>
          <w:color w:val="000000"/>
        </w:rPr>
        <w:t>sobre</w:t>
      </w:r>
      <w:r w:rsidR="002A5E72" w:rsidRPr="00521205">
        <w:rPr>
          <w:rFonts w:ascii="Arial" w:hAnsi="Arial" w:cs="Arial"/>
          <w:color w:val="000000"/>
        </w:rPr>
        <w:t xml:space="preserve"> aspectos</w:t>
      </w:r>
      <w:r w:rsidRPr="00521205">
        <w:rPr>
          <w:rFonts w:ascii="Arial" w:hAnsi="Arial" w:cs="Arial"/>
          <w:color w:val="000000"/>
        </w:rPr>
        <w:t xml:space="preserve"> que le convengan. Es asum</w:t>
      </w:r>
      <w:r w:rsidR="001810D3">
        <w:rPr>
          <w:rFonts w:ascii="Arial" w:hAnsi="Arial" w:cs="Arial"/>
          <w:color w:val="000000"/>
        </w:rPr>
        <w:t xml:space="preserve">ir la realidad de hoy que </w:t>
      </w:r>
      <w:r w:rsidR="002A5E72">
        <w:rPr>
          <w:rFonts w:ascii="Arial" w:hAnsi="Arial" w:cs="Arial"/>
          <w:color w:val="000000"/>
        </w:rPr>
        <w:t>exige</w:t>
      </w:r>
      <w:r w:rsidR="002A5E72" w:rsidRPr="00521205">
        <w:rPr>
          <w:rFonts w:ascii="Arial" w:hAnsi="Arial" w:cs="Arial"/>
          <w:i/>
          <w:iCs/>
          <w:color w:val="000000"/>
        </w:rPr>
        <w:t xml:space="preserve"> aprender</w:t>
      </w:r>
      <w:r w:rsidRPr="00521205">
        <w:rPr>
          <w:rFonts w:ascii="Arial" w:hAnsi="Arial" w:cs="Arial"/>
          <w:i/>
          <w:iCs/>
          <w:color w:val="000000"/>
        </w:rPr>
        <w:t xml:space="preserve"> a aprender </w:t>
      </w:r>
      <w:r w:rsidRPr="00521205">
        <w:rPr>
          <w:rFonts w:ascii="Arial" w:hAnsi="Arial" w:cs="Arial"/>
          <w:color w:val="000000"/>
        </w:rPr>
        <w:t>de distin</w:t>
      </w:r>
      <w:r w:rsidR="001810D3">
        <w:rPr>
          <w:rFonts w:ascii="Arial" w:hAnsi="Arial" w:cs="Arial"/>
          <w:color w:val="000000"/>
        </w:rPr>
        <w:t xml:space="preserve">tas fuentes de información y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conocimiento</w:t>
      </w:r>
      <w:r w:rsidRPr="00521205">
        <w:rPr>
          <w:rFonts w:ascii="Arial" w:hAnsi="Arial" w:cs="Arial"/>
          <w:color w:val="000000"/>
        </w:rPr>
        <w:t>. Es una determinación</w:t>
      </w:r>
      <w:r w:rsidR="001810D3">
        <w:rPr>
          <w:rFonts w:ascii="Arial" w:hAnsi="Arial" w:cs="Arial"/>
          <w:color w:val="000000"/>
        </w:rPr>
        <w:t xml:space="preserve"> que, además, se sustenta en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necesidad</w:t>
      </w:r>
      <w:r w:rsidRPr="00521205">
        <w:rPr>
          <w:rFonts w:ascii="Arial" w:hAnsi="Arial" w:cs="Arial"/>
          <w:color w:val="000000"/>
        </w:rPr>
        <w:t xml:space="preserve"> de proporcionar para la modalidad de edu</w:t>
      </w:r>
      <w:r w:rsidR="001810D3">
        <w:rPr>
          <w:rFonts w:ascii="Arial" w:hAnsi="Arial" w:cs="Arial"/>
          <w:color w:val="000000"/>
        </w:rPr>
        <w:t xml:space="preserve">cación a </w:t>
      </w:r>
      <w:r w:rsidR="002A5E72">
        <w:rPr>
          <w:rFonts w:ascii="Arial" w:hAnsi="Arial" w:cs="Arial"/>
          <w:color w:val="000000"/>
        </w:rPr>
        <w:t>distancia</w:t>
      </w:r>
      <w:r w:rsidR="002A5E72" w:rsidRPr="00521205">
        <w:rPr>
          <w:rFonts w:ascii="Arial" w:hAnsi="Arial" w:cs="Arial"/>
          <w:color w:val="000000"/>
        </w:rPr>
        <w:t xml:space="preserve"> unas</w:t>
      </w:r>
      <w:r w:rsidRPr="00521205">
        <w:rPr>
          <w:rFonts w:ascii="Arial" w:hAnsi="Arial" w:cs="Arial"/>
          <w:color w:val="000000"/>
        </w:rPr>
        <w:t xml:space="preserve"> estrategias que partan de</w:t>
      </w:r>
      <w:r w:rsidR="001810D3">
        <w:rPr>
          <w:rFonts w:ascii="Arial" w:hAnsi="Arial" w:cs="Arial"/>
          <w:color w:val="000000"/>
        </w:rPr>
        <w:t xml:space="preserve"> la concientización de que </w:t>
      </w:r>
      <w:r w:rsidR="002A5E72">
        <w:rPr>
          <w:rFonts w:ascii="Arial" w:hAnsi="Arial" w:cs="Arial"/>
          <w:color w:val="000000"/>
        </w:rPr>
        <w:t>debe</w:t>
      </w:r>
      <w:r w:rsidR="002A5E72" w:rsidRPr="00521205">
        <w:rPr>
          <w:rFonts w:ascii="Arial" w:hAnsi="Arial" w:cs="Arial"/>
          <w:color w:val="000000"/>
        </w:rPr>
        <w:t xml:space="preserve"> aprenderse</w:t>
      </w:r>
      <w:r w:rsidRPr="00521205">
        <w:rPr>
          <w:rFonts w:ascii="Arial" w:hAnsi="Arial" w:cs="Arial"/>
          <w:color w:val="000000"/>
        </w:rPr>
        <w:t xml:space="preserve"> por convicción, mas no por presión del docente.</w:t>
      </w:r>
    </w:p>
    <w:p w14:paraId="419D54DB" w14:textId="77777777" w:rsidR="001810D3" w:rsidRPr="00521205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BCD3CE2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Aprendizaje autónomo</w:t>
      </w:r>
    </w:p>
    <w:p w14:paraId="1BA59673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710A3">
        <w:rPr>
          <w:rFonts w:ascii="Arial" w:hAnsi="Arial" w:cs="Arial"/>
          <w:color w:val="000000"/>
          <w:highlight w:val="yellow"/>
        </w:rPr>
        <w:t>El aprendizaje autónomo, entendido como l</w:t>
      </w:r>
      <w:r w:rsidR="001810D3" w:rsidRPr="004710A3">
        <w:rPr>
          <w:rFonts w:ascii="Arial" w:hAnsi="Arial" w:cs="Arial"/>
          <w:color w:val="000000"/>
          <w:highlight w:val="yellow"/>
        </w:rPr>
        <w:t xml:space="preserve">a facultad de dirigir el </w:t>
      </w:r>
      <w:r w:rsidR="002A5E72" w:rsidRPr="004710A3">
        <w:rPr>
          <w:rFonts w:ascii="Arial" w:hAnsi="Arial" w:cs="Arial"/>
          <w:color w:val="000000"/>
          <w:highlight w:val="yellow"/>
        </w:rPr>
        <w:t>propio proceso</w:t>
      </w:r>
      <w:r w:rsidRPr="004710A3">
        <w:rPr>
          <w:rFonts w:ascii="Arial" w:hAnsi="Arial" w:cs="Arial"/>
          <w:color w:val="000000"/>
          <w:highlight w:val="yellow"/>
        </w:rPr>
        <w:t xml:space="preserve"> para entender y comprender la </w:t>
      </w:r>
      <w:commentRangeStart w:id="6"/>
      <w:r w:rsidRPr="004710A3">
        <w:rPr>
          <w:rFonts w:ascii="Arial" w:hAnsi="Arial" w:cs="Arial"/>
          <w:color w:val="000000"/>
          <w:highlight w:val="yellow"/>
        </w:rPr>
        <w:t>re</w:t>
      </w:r>
      <w:r w:rsidR="001810D3" w:rsidRPr="004710A3">
        <w:rPr>
          <w:rFonts w:ascii="Arial" w:hAnsi="Arial" w:cs="Arial"/>
          <w:color w:val="000000"/>
          <w:highlight w:val="yellow"/>
        </w:rPr>
        <w:t>alidad</w:t>
      </w:r>
      <w:commentRangeEnd w:id="6"/>
      <w:r w:rsidR="004710A3">
        <w:rPr>
          <w:rStyle w:val="Refdecomentario"/>
        </w:rPr>
        <w:commentReference w:id="6"/>
      </w:r>
      <w:r w:rsidR="001810D3" w:rsidRPr="000257AC">
        <w:rPr>
          <w:rFonts w:ascii="Arial" w:hAnsi="Arial" w:cs="Arial"/>
          <w:color w:val="000000"/>
          <w:highlight w:val="magenta"/>
        </w:rPr>
        <w:t xml:space="preserve">, </w:t>
      </w:r>
      <w:commentRangeStart w:id="7"/>
      <w:r w:rsidR="001810D3" w:rsidRPr="000257AC">
        <w:rPr>
          <w:rFonts w:ascii="Arial" w:hAnsi="Arial" w:cs="Arial"/>
          <w:color w:val="000000"/>
          <w:highlight w:val="magenta"/>
        </w:rPr>
        <w:t>tiene</w:t>
      </w:r>
      <w:commentRangeEnd w:id="7"/>
      <w:r w:rsidR="000257AC">
        <w:rPr>
          <w:rStyle w:val="Refdecomentario"/>
        </w:rPr>
        <w:commentReference w:id="7"/>
      </w:r>
      <w:r w:rsidR="001810D3">
        <w:rPr>
          <w:rFonts w:ascii="Arial" w:hAnsi="Arial" w:cs="Arial"/>
          <w:color w:val="000000"/>
        </w:rPr>
        <w:t xml:space="preserve"> que contar con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participación</w:t>
      </w:r>
      <w:r w:rsidRPr="00521205">
        <w:rPr>
          <w:rFonts w:ascii="Arial" w:hAnsi="Arial" w:cs="Arial"/>
          <w:color w:val="000000"/>
        </w:rPr>
        <w:t xml:space="preserve"> de varios elementos para </w:t>
      </w:r>
      <w:r w:rsidR="001810D3">
        <w:rPr>
          <w:rFonts w:ascii="Arial" w:hAnsi="Arial" w:cs="Arial"/>
          <w:color w:val="000000"/>
        </w:rPr>
        <w:t xml:space="preserve">hacerlo viable y efectivo, </w:t>
      </w:r>
      <w:r w:rsidR="002A5E72">
        <w:rPr>
          <w:rFonts w:ascii="Arial" w:hAnsi="Arial" w:cs="Arial"/>
          <w:color w:val="000000"/>
        </w:rPr>
        <w:t>como</w:t>
      </w:r>
      <w:r w:rsidR="002A5E72" w:rsidRPr="00521205">
        <w:rPr>
          <w:rFonts w:ascii="Arial" w:hAnsi="Arial" w:cs="Arial"/>
          <w:color w:val="000000"/>
        </w:rPr>
        <w:t xml:space="preserve"> por</w:t>
      </w:r>
      <w:r w:rsidRPr="00521205">
        <w:rPr>
          <w:rFonts w:ascii="Arial" w:hAnsi="Arial" w:cs="Arial"/>
          <w:color w:val="000000"/>
        </w:rPr>
        <w:t xml:space="preserve"> ejemplo:</w:t>
      </w:r>
    </w:p>
    <w:p w14:paraId="3A898648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8F13D17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A34DB">
        <w:rPr>
          <w:rFonts w:ascii="Arial" w:hAnsi="Arial" w:cs="Arial"/>
          <w:color w:val="000000"/>
          <w:highlight w:val="yellow"/>
          <w:u w:val="single"/>
        </w:rPr>
        <w:t xml:space="preserve">Elemento </w:t>
      </w:r>
      <w:commentRangeStart w:id="8"/>
      <w:r w:rsidRPr="009A34DB">
        <w:rPr>
          <w:rFonts w:ascii="Arial" w:hAnsi="Arial" w:cs="Arial"/>
          <w:color w:val="000000"/>
          <w:highlight w:val="yellow"/>
          <w:u w:val="single"/>
        </w:rPr>
        <w:t>tecnológico</w:t>
      </w:r>
      <w:commentRangeEnd w:id="8"/>
      <w:r w:rsidR="009A34DB">
        <w:rPr>
          <w:rStyle w:val="Refdecomentario"/>
        </w:rPr>
        <w:commentReference w:id="8"/>
      </w:r>
      <w:r w:rsidRPr="009A34DB">
        <w:rPr>
          <w:rFonts w:ascii="Arial" w:hAnsi="Arial" w:cs="Arial"/>
          <w:color w:val="000000"/>
          <w:highlight w:val="yellow"/>
        </w:rPr>
        <w:t>:</w:t>
      </w:r>
      <w:r w:rsidRPr="00521205">
        <w:rPr>
          <w:rFonts w:ascii="Arial" w:hAnsi="Arial" w:cs="Arial"/>
          <w:color w:val="000000"/>
        </w:rPr>
        <w:t xml:space="preserve"> las tecnol</w:t>
      </w:r>
      <w:r w:rsidR="001810D3">
        <w:rPr>
          <w:rFonts w:ascii="Arial" w:hAnsi="Arial" w:cs="Arial"/>
          <w:color w:val="000000"/>
        </w:rPr>
        <w:t xml:space="preserve">ogías de la información y de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comunicación</w:t>
      </w:r>
      <w:r w:rsidRPr="00521205">
        <w:rPr>
          <w:rFonts w:ascii="Arial" w:hAnsi="Arial" w:cs="Arial"/>
          <w:color w:val="000000"/>
        </w:rPr>
        <w:t xml:space="preserve">, Tic, se convierten en </w:t>
      </w:r>
      <w:r w:rsidR="001810D3">
        <w:rPr>
          <w:rFonts w:ascii="Arial" w:hAnsi="Arial" w:cs="Arial"/>
          <w:color w:val="000000"/>
        </w:rPr>
        <w:t xml:space="preserve">ayudas eficaces más allá de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presunción</w:t>
      </w:r>
      <w:r w:rsidRPr="00521205">
        <w:rPr>
          <w:rFonts w:ascii="Arial" w:hAnsi="Arial" w:cs="Arial"/>
          <w:color w:val="000000"/>
        </w:rPr>
        <w:t xml:space="preserve"> de que porque las comuni</w:t>
      </w:r>
      <w:r w:rsidR="001810D3">
        <w:rPr>
          <w:rFonts w:ascii="Arial" w:hAnsi="Arial" w:cs="Arial"/>
          <w:color w:val="000000"/>
        </w:rPr>
        <w:t xml:space="preserve">caciones y la información </w:t>
      </w:r>
      <w:r w:rsidR="002A5E72">
        <w:rPr>
          <w:rFonts w:ascii="Arial" w:hAnsi="Arial" w:cs="Arial"/>
          <w:color w:val="000000"/>
        </w:rPr>
        <w:t>hagan</w:t>
      </w:r>
      <w:r w:rsidR="002A5E72" w:rsidRPr="00521205">
        <w:rPr>
          <w:rFonts w:ascii="Arial" w:hAnsi="Arial" w:cs="Arial"/>
          <w:color w:val="000000"/>
        </w:rPr>
        <w:t xml:space="preserve"> parte</w:t>
      </w:r>
      <w:r w:rsidRPr="00521205">
        <w:rPr>
          <w:rFonts w:ascii="Arial" w:hAnsi="Arial" w:cs="Arial"/>
          <w:color w:val="000000"/>
        </w:rPr>
        <w:t xml:space="preserve"> hoy de la cultura global, entonces </w:t>
      </w:r>
      <w:r w:rsidR="001810D3">
        <w:rPr>
          <w:rFonts w:ascii="Arial" w:hAnsi="Arial" w:cs="Arial"/>
          <w:color w:val="000000"/>
        </w:rPr>
        <w:t xml:space="preserve">hay que emplearlas para </w:t>
      </w:r>
      <w:r w:rsidR="002A5E72">
        <w:rPr>
          <w:rFonts w:ascii="Arial" w:hAnsi="Arial" w:cs="Arial"/>
          <w:color w:val="000000"/>
        </w:rPr>
        <w:t>superar</w:t>
      </w:r>
      <w:r w:rsidR="002A5E72" w:rsidRPr="00521205">
        <w:rPr>
          <w:rFonts w:ascii="Arial" w:hAnsi="Arial" w:cs="Arial"/>
          <w:color w:val="000000"/>
        </w:rPr>
        <w:t xml:space="preserve"> el</w:t>
      </w:r>
      <w:r w:rsidRPr="00521205">
        <w:rPr>
          <w:rFonts w:ascii="Arial" w:hAnsi="Arial" w:cs="Arial"/>
          <w:color w:val="000000"/>
        </w:rPr>
        <w:t xml:space="preserve"> analfabetismo funcional; ellas facilitan y estimulan la interacción para:</w:t>
      </w:r>
    </w:p>
    <w:p w14:paraId="69C17963" w14:textId="77777777" w:rsidR="00521205" w:rsidRPr="00A34E35" w:rsidRDefault="00521205" w:rsidP="00A34E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Adquirir habilidades instrumentales</w:t>
      </w:r>
      <w:r w:rsidR="001810D3" w:rsidRPr="00A34E35">
        <w:rPr>
          <w:rFonts w:ascii="Arial" w:hAnsi="Arial" w:cs="Arial"/>
          <w:color w:val="000000"/>
        </w:rPr>
        <w:t xml:space="preserve"> y destrezas a fin de </w:t>
      </w:r>
      <w:r w:rsidR="002A5E72" w:rsidRPr="00A34E35">
        <w:rPr>
          <w:rFonts w:ascii="Arial" w:hAnsi="Arial" w:cs="Arial"/>
          <w:color w:val="000000"/>
        </w:rPr>
        <w:t>descifrar códigos</w:t>
      </w:r>
      <w:r w:rsidRPr="00A34E35">
        <w:rPr>
          <w:rFonts w:ascii="Arial" w:hAnsi="Arial" w:cs="Arial"/>
          <w:color w:val="000000"/>
        </w:rPr>
        <w:t xml:space="preserve"> desde el lenguaje propio q</w:t>
      </w:r>
      <w:r w:rsidR="001810D3" w:rsidRPr="00A34E35">
        <w:rPr>
          <w:rFonts w:ascii="Arial" w:hAnsi="Arial" w:cs="Arial"/>
          <w:color w:val="000000"/>
        </w:rPr>
        <w:t xml:space="preserve">ue va impregnando la </w:t>
      </w:r>
      <w:r w:rsidR="002A5E72" w:rsidRPr="00A34E35">
        <w:rPr>
          <w:rFonts w:ascii="Arial" w:hAnsi="Arial" w:cs="Arial"/>
          <w:color w:val="000000"/>
        </w:rPr>
        <w:t>telemática en</w:t>
      </w:r>
      <w:r w:rsidRPr="00A34E35">
        <w:rPr>
          <w:rFonts w:ascii="Arial" w:hAnsi="Arial" w:cs="Arial"/>
          <w:color w:val="000000"/>
        </w:rPr>
        <w:t xml:space="preserve"> los medios que soporta.</w:t>
      </w:r>
    </w:p>
    <w:p w14:paraId="3E5AC998" w14:textId="77777777" w:rsidR="002A5E72" w:rsidRPr="00A34E35" w:rsidRDefault="00521205" w:rsidP="00A34E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Acceder de modo ágil y rápido a fuentes de información.</w:t>
      </w:r>
    </w:p>
    <w:p w14:paraId="3BF4A502" w14:textId="77777777" w:rsidR="00521205" w:rsidRPr="00A34E35" w:rsidRDefault="00521205" w:rsidP="00A34E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lastRenderedPageBreak/>
        <w:t>Promover pautas que orienten el acto de di</w:t>
      </w:r>
      <w:r w:rsidR="001810D3" w:rsidRPr="00A34E35">
        <w:rPr>
          <w:rFonts w:ascii="Arial" w:hAnsi="Arial" w:cs="Arial"/>
          <w:color w:val="000000"/>
        </w:rPr>
        <w:t xml:space="preserve">scriminar información </w:t>
      </w:r>
      <w:r w:rsidR="002A5E72" w:rsidRPr="00A34E35">
        <w:rPr>
          <w:rFonts w:ascii="Arial" w:hAnsi="Arial" w:cs="Arial"/>
          <w:color w:val="000000"/>
        </w:rPr>
        <w:t>tan variada</w:t>
      </w:r>
      <w:r w:rsidRPr="00A34E35">
        <w:rPr>
          <w:rFonts w:ascii="Arial" w:hAnsi="Arial" w:cs="Arial"/>
          <w:color w:val="000000"/>
        </w:rPr>
        <w:t>, caótica, contradictor</w:t>
      </w:r>
      <w:r w:rsidR="001810D3" w:rsidRPr="00A34E35">
        <w:rPr>
          <w:rFonts w:ascii="Arial" w:hAnsi="Arial" w:cs="Arial"/>
          <w:color w:val="000000"/>
        </w:rPr>
        <w:t xml:space="preserve">ia y a veces inabordable por </w:t>
      </w:r>
      <w:r w:rsidR="002A5E72" w:rsidRPr="00A34E35">
        <w:rPr>
          <w:rFonts w:ascii="Arial" w:hAnsi="Arial" w:cs="Arial"/>
          <w:color w:val="000000"/>
        </w:rPr>
        <w:t>lo inadecuada</w:t>
      </w:r>
      <w:r w:rsidRPr="00A34E35">
        <w:rPr>
          <w:rFonts w:ascii="Arial" w:hAnsi="Arial" w:cs="Arial"/>
          <w:color w:val="000000"/>
        </w:rPr>
        <w:t xml:space="preserve"> o compleja.</w:t>
      </w:r>
    </w:p>
    <w:p w14:paraId="336B20EF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FDB372F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Aprender de modo colaborativo y cooper</w:t>
      </w:r>
      <w:r w:rsidR="001810D3">
        <w:rPr>
          <w:rFonts w:ascii="Arial" w:hAnsi="Arial" w:cs="Arial"/>
          <w:color w:val="000000"/>
        </w:rPr>
        <w:t xml:space="preserve">ativo sin importar fronteras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tiempo</w:t>
      </w:r>
      <w:r w:rsidRPr="00521205">
        <w:rPr>
          <w:rFonts w:ascii="Arial" w:hAnsi="Arial" w:cs="Arial"/>
          <w:color w:val="000000"/>
        </w:rPr>
        <w:t xml:space="preserve"> ni espacio, lo cual permi</w:t>
      </w:r>
      <w:r w:rsidR="001810D3">
        <w:rPr>
          <w:rFonts w:ascii="Arial" w:hAnsi="Arial" w:cs="Arial"/>
          <w:color w:val="000000"/>
        </w:rPr>
        <w:t xml:space="preserve">te consensuar, entrenarse en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desempeño</w:t>
      </w:r>
      <w:r w:rsidRPr="00521205">
        <w:rPr>
          <w:rFonts w:ascii="Arial" w:hAnsi="Arial" w:cs="Arial"/>
          <w:color w:val="000000"/>
        </w:rPr>
        <w:t xml:space="preserve"> de roles, producir de m</w:t>
      </w:r>
      <w:r w:rsidR="001810D3">
        <w:rPr>
          <w:rFonts w:ascii="Arial" w:hAnsi="Arial" w:cs="Arial"/>
          <w:color w:val="000000"/>
        </w:rPr>
        <w:t xml:space="preserve">odo más exigente y contribuir </w:t>
      </w:r>
      <w:r w:rsidR="002A5E72">
        <w:rPr>
          <w:rFonts w:ascii="Arial" w:hAnsi="Arial" w:cs="Arial"/>
          <w:color w:val="000000"/>
        </w:rPr>
        <w:t>a</w:t>
      </w:r>
      <w:r w:rsidR="002A5E72" w:rsidRPr="00521205">
        <w:rPr>
          <w:rFonts w:ascii="Arial" w:hAnsi="Arial" w:cs="Arial"/>
          <w:color w:val="000000"/>
        </w:rPr>
        <w:t xml:space="preserve"> formarse</w:t>
      </w:r>
      <w:r w:rsidRPr="00521205">
        <w:rPr>
          <w:rFonts w:ascii="Arial" w:hAnsi="Arial" w:cs="Arial"/>
          <w:color w:val="000000"/>
        </w:rPr>
        <w:t xml:space="preserve"> en el ser.</w:t>
      </w:r>
    </w:p>
    <w:p w14:paraId="07E0CF0F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67422C7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355F4">
        <w:rPr>
          <w:rFonts w:ascii="Arial" w:hAnsi="Arial" w:cs="Arial"/>
          <w:color w:val="000000"/>
          <w:highlight w:val="yellow"/>
          <w:u w:val="single"/>
        </w:rPr>
        <w:t xml:space="preserve">Elemento </w:t>
      </w:r>
      <w:commentRangeStart w:id="9"/>
      <w:r w:rsidRPr="005355F4">
        <w:rPr>
          <w:rFonts w:ascii="Arial" w:hAnsi="Arial" w:cs="Arial"/>
          <w:color w:val="000000"/>
          <w:highlight w:val="yellow"/>
          <w:u w:val="single"/>
        </w:rPr>
        <w:t>investigativo</w:t>
      </w:r>
      <w:commentRangeEnd w:id="9"/>
      <w:r w:rsidR="005355F4">
        <w:rPr>
          <w:rStyle w:val="Refdecomentario"/>
        </w:rPr>
        <w:commentReference w:id="9"/>
      </w:r>
      <w:r w:rsidRPr="005355F4">
        <w:rPr>
          <w:rFonts w:ascii="Arial" w:hAnsi="Arial" w:cs="Arial"/>
          <w:color w:val="000000"/>
          <w:highlight w:val="yellow"/>
        </w:rPr>
        <w:t>:</w:t>
      </w:r>
      <w:r w:rsidRPr="00521205">
        <w:rPr>
          <w:rFonts w:ascii="Arial" w:hAnsi="Arial" w:cs="Arial"/>
          <w:color w:val="000000"/>
        </w:rPr>
        <w:t xml:space="preserve"> la investigación m</w:t>
      </w:r>
      <w:r w:rsidR="001810D3">
        <w:rPr>
          <w:rFonts w:ascii="Arial" w:hAnsi="Arial" w:cs="Arial"/>
          <w:color w:val="000000"/>
        </w:rPr>
        <w:t xml:space="preserve">isma es la que ha traído al </w:t>
      </w:r>
      <w:r w:rsidR="002A5E72">
        <w:rPr>
          <w:rFonts w:ascii="Arial" w:hAnsi="Arial" w:cs="Arial"/>
          <w:color w:val="000000"/>
        </w:rPr>
        <w:t>ser</w:t>
      </w:r>
      <w:r w:rsidR="002A5E72" w:rsidRPr="00521205">
        <w:rPr>
          <w:rFonts w:ascii="Arial" w:hAnsi="Arial" w:cs="Arial"/>
          <w:color w:val="000000"/>
        </w:rPr>
        <w:t xml:space="preserve"> humano</w:t>
      </w:r>
      <w:r w:rsidRPr="00521205">
        <w:rPr>
          <w:rFonts w:ascii="Arial" w:hAnsi="Arial" w:cs="Arial"/>
          <w:color w:val="000000"/>
        </w:rPr>
        <w:t xml:space="preserve"> hasta los actuales niveles de desarrollo, época denominada </w:t>
      </w:r>
      <w:r w:rsidR="002A5E72" w:rsidRPr="00521205">
        <w:rPr>
          <w:rFonts w:ascii="Arial" w:hAnsi="Arial" w:cs="Arial"/>
          <w:i/>
          <w:iCs/>
          <w:color w:val="000000"/>
        </w:rPr>
        <w:t>era de</w:t>
      </w:r>
      <w:r w:rsidRPr="00521205">
        <w:rPr>
          <w:rFonts w:ascii="Arial" w:hAnsi="Arial" w:cs="Arial"/>
          <w:i/>
          <w:iCs/>
          <w:color w:val="000000"/>
        </w:rPr>
        <w:t xml:space="preserve"> la información y del conocimiento</w:t>
      </w:r>
      <w:r w:rsidRPr="00521205">
        <w:rPr>
          <w:rFonts w:ascii="Arial" w:hAnsi="Arial" w:cs="Arial"/>
          <w:color w:val="000000"/>
        </w:rPr>
        <w:t>.</w:t>
      </w:r>
    </w:p>
    <w:p w14:paraId="40670C34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En el aprendizaje </w:t>
      </w:r>
      <w:proofErr w:type="spellStart"/>
      <w:r w:rsidRPr="00521205">
        <w:rPr>
          <w:rFonts w:ascii="Arial" w:hAnsi="Arial" w:cs="Arial"/>
          <w:color w:val="000000"/>
        </w:rPr>
        <w:t>autodirigido</w:t>
      </w:r>
      <w:proofErr w:type="spellEnd"/>
      <w:r w:rsidRPr="00521205">
        <w:rPr>
          <w:rFonts w:ascii="Arial" w:hAnsi="Arial" w:cs="Arial"/>
          <w:color w:val="000000"/>
        </w:rPr>
        <w:t xml:space="preserve"> se requie</w:t>
      </w:r>
      <w:r w:rsidR="001810D3">
        <w:rPr>
          <w:rFonts w:ascii="Arial" w:hAnsi="Arial" w:cs="Arial"/>
          <w:color w:val="000000"/>
        </w:rPr>
        <w:t xml:space="preserve">re buscar por cuenta propia </w:t>
      </w:r>
      <w:r w:rsidR="002A5E72">
        <w:rPr>
          <w:rFonts w:ascii="Arial" w:hAnsi="Arial" w:cs="Arial"/>
          <w:color w:val="000000"/>
        </w:rPr>
        <w:t>más</w:t>
      </w:r>
      <w:r w:rsidR="002A5E72" w:rsidRPr="00521205">
        <w:rPr>
          <w:rFonts w:ascii="Arial" w:hAnsi="Arial" w:cs="Arial"/>
          <w:color w:val="000000"/>
        </w:rPr>
        <w:t xml:space="preserve"> información</w:t>
      </w:r>
      <w:r w:rsidRPr="00521205">
        <w:rPr>
          <w:rFonts w:ascii="Arial" w:hAnsi="Arial" w:cs="Arial"/>
          <w:color w:val="000000"/>
        </w:rPr>
        <w:t xml:space="preserve"> de la que pueda proporcionar e</w:t>
      </w:r>
      <w:r w:rsidR="001810D3">
        <w:rPr>
          <w:rFonts w:ascii="Arial" w:hAnsi="Arial" w:cs="Arial"/>
          <w:color w:val="000000"/>
        </w:rPr>
        <w:t xml:space="preserve">l tutor o docente, y </w:t>
      </w:r>
      <w:r w:rsidR="002A5E72">
        <w:rPr>
          <w:rFonts w:ascii="Arial" w:hAnsi="Arial" w:cs="Arial"/>
          <w:color w:val="000000"/>
        </w:rPr>
        <w:t>procesarla</w:t>
      </w:r>
      <w:r w:rsidR="002A5E72" w:rsidRPr="00521205">
        <w:rPr>
          <w:rFonts w:ascii="Arial" w:hAnsi="Arial" w:cs="Arial"/>
          <w:color w:val="000000"/>
        </w:rPr>
        <w:t xml:space="preserve"> con</w:t>
      </w:r>
      <w:r w:rsidRPr="00521205">
        <w:rPr>
          <w:rFonts w:ascii="Arial" w:hAnsi="Arial" w:cs="Arial"/>
          <w:color w:val="000000"/>
        </w:rPr>
        <w:t xml:space="preserve"> aprendizajes previos para convertirla en conocimiento.</w:t>
      </w:r>
    </w:p>
    <w:p w14:paraId="4C4BED8C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7E4F8B7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Se ha de experimentar a cuenta y riesgo, y tomar el</w:t>
      </w:r>
      <w:r w:rsidR="001810D3">
        <w:rPr>
          <w:rFonts w:ascii="Arial" w:hAnsi="Arial" w:cs="Arial"/>
          <w:color w:val="000000"/>
        </w:rPr>
        <w:t xml:space="preserve"> error no </w:t>
      </w:r>
      <w:r w:rsidR="002A5E72">
        <w:rPr>
          <w:rFonts w:ascii="Arial" w:hAnsi="Arial" w:cs="Arial"/>
          <w:color w:val="000000"/>
        </w:rPr>
        <w:t>como</w:t>
      </w:r>
      <w:r w:rsidR="002A5E72" w:rsidRPr="00521205">
        <w:rPr>
          <w:rFonts w:ascii="Arial" w:hAnsi="Arial" w:cs="Arial"/>
          <w:color w:val="000000"/>
        </w:rPr>
        <w:t xml:space="preserve"> fracaso</w:t>
      </w:r>
      <w:r w:rsidRPr="00521205">
        <w:rPr>
          <w:rFonts w:ascii="Arial" w:hAnsi="Arial" w:cs="Arial"/>
          <w:color w:val="000000"/>
        </w:rPr>
        <w:t>, sino como oportunidad para</w:t>
      </w:r>
      <w:r w:rsidR="001810D3">
        <w:rPr>
          <w:rFonts w:ascii="Arial" w:hAnsi="Arial" w:cs="Arial"/>
          <w:color w:val="000000"/>
        </w:rPr>
        <w:t xml:space="preserve"> depurar y mejorar procesos.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aprendizaje</w:t>
      </w:r>
      <w:r w:rsidRPr="00521205">
        <w:rPr>
          <w:rFonts w:ascii="Arial" w:hAnsi="Arial" w:cs="Arial"/>
          <w:color w:val="000000"/>
        </w:rPr>
        <w:t xml:space="preserve"> autónomo, en su búsqueda</w:t>
      </w:r>
      <w:r w:rsidR="001810D3">
        <w:rPr>
          <w:rFonts w:ascii="Arial" w:hAnsi="Arial" w:cs="Arial"/>
          <w:color w:val="000000"/>
        </w:rPr>
        <w:t xml:space="preserve"> de perfeccionamiento, sigue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camino</w:t>
      </w:r>
      <w:r w:rsidRPr="00521205">
        <w:rPr>
          <w:rFonts w:ascii="Arial" w:hAnsi="Arial" w:cs="Arial"/>
          <w:color w:val="000000"/>
        </w:rPr>
        <w:t xml:space="preserve"> que toman las ciencias: actúa medi</w:t>
      </w:r>
      <w:r w:rsidR="001810D3">
        <w:rPr>
          <w:rFonts w:ascii="Arial" w:hAnsi="Arial" w:cs="Arial"/>
          <w:color w:val="000000"/>
        </w:rPr>
        <w:t>ante la técnica del ensayo</w:t>
      </w:r>
      <w:r w:rsidR="002A5E72">
        <w:rPr>
          <w:rFonts w:ascii="Arial" w:hAnsi="Arial" w:cs="Arial"/>
          <w:color w:val="000000"/>
        </w:rPr>
        <w:t xml:space="preserve"> </w:t>
      </w:r>
      <w:r w:rsidR="001810D3">
        <w:rPr>
          <w:rFonts w:ascii="Arial" w:hAnsi="Arial" w:cs="Arial"/>
          <w:color w:val="000000"/>
        </w:rPr>
        <w:t>error</w:t>
      </w:r>
      <w:r w:rsidR="002A5E72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y, mediante logros y fracasos, re</w:t>
      </w:r>
      <w:r w:rsidR="001810D3">
        <w:rPr>
          <w:rFonts w:ascii="Arial" w:hAnsi="Arial" w:cs="Arial"/>
          <w:color w:val="000000"/>
        </w:rPr>
        <w:t xml:space="preserve">orienta sus acciones y </w:t>
      </w:r>
      <w:r w:rsidR="002A5E72">
        <w:rPr>
          <w:rFonts w:ascii="Arial" w:hAnsi="Arial" w:cs="Arial"/>
          <w:color w:val="000000"/>
        </w:rPr>
        <w:t>emprende</w:t>
      </w:r>
      <w:r w:rsidR="002A5E72" w:rsidRPr="00521205">
        <w:rPr>
          <w:rFonts w:ascii="Arial" w:hAnsi="Arial" w:cs="Arial"/>
          <w:color w:val="000000"/>
        </w:rPr>
        <w:t xml:space="preserve"> nuevos</w:t>
      </w:r>
      <w:r w:rsidRPr="00521205">
        <w:rPr>
          <w:rFonts w:ascii="Arial" w:hAnsi="Arial" w:cs="Arial"/>
          <w:color w:val="000000"/>
        </w:rPr>
        <w:t xml:space="preserve"> desafíos.</w:t>
      </w:r>
    </w:p>
    <w:p w14:paraId="46264AB0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60C2358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La investigación coadyuva a romper o </w:t>
      </w:r>
      <w:r w:rsidR="001810D3">
        <w:rPr>
          <w:rFonts w:ascii="Arial" w:hAnsi="Arial" w:cs="Arial"/>
          <w:color w:val="000000"/>
        </w:rPr>
        <w:t xml:space="preserve">evitar dependencias en </w:t>
      </w:r>
      <w:r w:rsidR="002A5E72">
        <w:rPr>
          <w:rFonts w:ascii="Arial" w:hAnsi="Arial" w:cs="Arial"/>
          <w:color w:val="000000"/>
        </w:rPr>
        <w:t>relación</w:t>
      </w:r>
      <w:r w:rsidR="002A5E72" w:rsidRPr="00521205">
        <w:rPr>
          <w:rFonts w:ascii="Arial" w:hAnsi="Arial" w:cs="Arial"/>
          <w:color w:val="000000"/>
        </w:rPr>
        <w:t xml:space="preserve"> con</w:t>
      </w:r>
      <w:r w:rsidRPr="00521205">
        <w:rPr>
          <w:rFonts w:ascii="Arial" w:hAnsi="Arial" w:cs="Arial"/>
          <w:color w:val="000000"/>
        </w:rPr>
        <w:t xml:space="preserve"> el docente o tutor. Conduce a pensa</w:t>
      </w:r>
      <w:r w:rsidR="001810D3">
        <w:rPr>
          <w:rFonts w:ascii="Arial" w:hAnsi="Arial" w:cs="Arial"/>
          <w:color w:val="000000"/>
        </w:rPr>
        <w:t xml:space="preserve">r por sí mismo, a generar </w:t>
      </w:r>
      <w:r w:rsidR="002A5E72">
        <w:rPr>
          <w:rFonts w:ascii="Arial" w:hAnsi="Arial" w:cs="Arial"/>
          <w:color w:val="000000"/>
        </w:rPr>
        <w:t>texto y</w:t>
      </w:r>
      <w:r w:rsidRPr="00521205">
        <w:rPr>
          <w:rFonts w:ascii="Arial" w:hAnsi="Arial" w:cs="Arial"/>
          <w:color w:val="000000"/>
        </w:rPr>
        <w:t xml:space="preserve"> conocimiento e innovar, a tomar deci</w:t>
      </w:r>
      <w:r w:rsidR="001810D3">
        <w:rPr>
          <w:rFonts w:ascii="Arial" w:hAnsi="Arial" w:cs="Arial"/>
          <w:color w:val="000000"/>
        </w:rPr>
        <w:t xml:space="preserve">siones propias y argumentar </w:t>
      </w:r>
      <w:r w:rsidR="002A5E72">
        <w:rPr>
          <w:rFonts w:ascii="Arial" w:hAnsi="Arial" w:cs="Arial"/>
          <w:color w:val="000000"/>
        </w:rPr>
        <w:t>con</w:t>
      </w:r>
      <w:r w:rsidR="002A5E72" w:rsidRPr="00521205">
        <w:rPr>
          <w:rFonts w:ascii="Arial" w:hAnsi="Arial" w:cs="Arial"/>
          <w:color w:val="000000"/>
        </w:rPr>
        <w:t xml:space="preserve"> base</w:t>
      </w:r>
      <w:r w:rsidRPr="00521205">
        <w:rPr>
          <w:rFonts w:ascii="Arial" w:hAnsi="Arial" w:cs="Arial"/>
          <w:color w:val="000000"/>
        </w:rPr>
        <w:t xml:space="preserve"> en </w:t>
      </w:r>
      <w:r w:rsidRPr="00862A50">
        <w:rPr>
          <w:rFonts w:ascii="Arial" w:hAnsi="Arial" w:cs="Arial"/>
          <w:color w:val="000000"/>
          <w:highlight w:val="yellow"/>
        </w:rPr>
        <w:t>evidencias y datos soportado</w:t>
      </w:r>
      <w:r w:rsidR="001810D3" w:rsidRPr="00862A50">
        <w:rPr>
          <w:rFonts w:ascii="Arial" w:hAnsi="Arial" w:cs="Arial"/>
          <w:color w:val="000000"/>
          <w:highlight w:val="yellow"/>
        </w:rPr>
        <w:t xml:space="preserve">s desde el campo experiencial </w:t>
      </w:r>
      <w:r w:rsidR="002A5E72" w:rsidRPr="00862A50">
        <w:rPr>
          <w:rFonts w:ascii="Arial" w:hAnsi="Arial" w:cs="Arial"/>
          <w:color w:val="000000"/>
          <w:highlight w:val="yellow"/>
        </w:rPr>
        <w:t>y documental</w:t>
      </w:r>
      <w:r w:rsidRPr="00862A50">
        <w:rPr>
          <w:rFonts w:ascii="Arial" w:hAnsi="Arial" w:cs="Arial"/>
          <w:color w:val="000000"/>
          <w:highlight w:val="yellow"/>
        </w:rPr>
        <w:t>; del experiencial, al parti</w:t>
      </w:r>
      <w:r w:rsidR="001810D3" w:rsidRPr="00862A50">
        <w:rPr>
          <w:rFonts w:ascii="Arial" w:hAnsi="Arial" w:cs="Arial"/>
          <w:color w:val="000000"/>
          <w:highlight w:val="yellow"/>
        </w:rPr>
        <w:t xml:space="preserve">r de la indagación de </w:t>
      </w:r>
      <w:r w:rsidR="002A5E72" w:rsidRPr="00862A50">
        <w:rPr>
          <w:rFonts w:ascii="Arial" w:hAnsi="Arial" w:cs="Arial"/>
          <w:color w:val="000000"/>
          <w:highlight w:val="yellow"/>
        </w:rPr>
        <w:t>vivencias propias</w:t>
      </w:r>
      <w:r w:rsidRPr="00862A50">
        <w:rPr>
          <w:rFonts w:ascii="Arial" w:hAnsi="Arial" w:cs="Arial"/>
          <w:color w:val="000000"/>
          <w:highlight w:val="yellow"/>
        </w:rPr>
        <w:t xml:space="preserve"> o de otros para negociar signific</w:t>
      </w:r>
      <w:r w:rsidR="001810D3" w:rsidRPr="00862A50">
        <w:rPr>
          <w:rFonts w:ascii="Arial" w:hAnsi="Arial" w:cs="Arial"/>
          <w:color w:val="000000"/>
          <w:highlight w:val="yellow"/>
        </w:rPr>
        <w:t xml:space="preserve">ados; del </w:t>
      </w:r>
      <w:commentRangeStart w:id="10"/>
      <w:r w:rsidR="001810D3" w:rsidRPr="00862A50">
        <w:rPr>
          <w:rFonts w:ascii="Arial" w:hAnsi="Arial" w:cs="Arial"/>
          <w:color w:val="000000"/>
          <w:highlight w:val="yellow"/>
        </w:rPr>
        <w:t>documental</w:t>
      </w:r>
      <w:commentRangeEnd w:id="10"/>
      <w:r w:rsidR="00862A50">
        <w:rPr>
          <w:rStyle w:val="Refdecomentario"/>
        </w:rPr>
        <w:commentReference w:id="10"/>
      </w:r>
      <w:r w:rsidR="001810D3" w:rsidRPr="00862A50">
        <w:rPr>
          <w:rFonts w:ascii="Arial" w:hAnsi="Arial" w:cs="Arial"/>
          <w:color w:val="000000"/>
          <w:highlight w:val="yellow"/>
        </w:rPr>
        <w:t>,</w:t>
      </w:r>
      <w:r w:rsidR="001810D3">
        <w:rPr>
          <w:rFonts w:ascii="Arial" w:hAnsi="Arial" w:cs="Arial"/>
          <w:color w:val="000000"/>
        </w:rPr>
        <w:t xml:space="preserve"> cuando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 xml:space="preserve"> fundamenta</w:t>
      </w:r>
      <w:r w:rsidRPr="00521205">
        <w:rPr>
          <w:rFonts w:ascii="Arial" w:hAnsi="Arial" w:cs="Arial"/>
          <w:color w:val="000000"/>
        </w:rPr>
        <w:t xml:space="preserve"> el discurso en cód</w:t>
      </w:r>
      <w:r w:rsidR="001810D3">
        <w:rPr>
          <w:rFonts w:ascii="Arial" w:hAnsi="Arial" w:cs="Arial"/>
          <w:color w:val="000000"/>
        </w:rPr>
        <w:t>igos compartidos e instrumentos</w:t>
      </w:r>
      <w:r w:rsidR="002A5E72">
        <w:rPr>
          <w:rFonts w:ascii="Arial" w:hAnsi="Arial" w:cs="Arial"/>
          <w:color w:val="000000"/>
        </w:rPr>
        <w:t xml:space="preserve"> </w:t>
      </w:r>
      <w:proofErr w:type="spellStart"/>
      <w:r w:rsidRPr="00521205">
        <w:rPr>
          <w:rFonts w:ascii="Arial" w:hAnsi="Arial" w:cs="Arial"/>
          <w:color w:val="000000"/>
        </w:rPr>
        <w:t>unimediales</w:t>
      </w:r>
      <w:proofErr w:type="spellEnd"/>
      <w:r w:rsidRPr="00521205">
        <w:rPr>
          <w:rFonts w:ascii="Arial" w:hAnsi="Arial" w:cs="Arial"/>
          <w:color w:val="000000"/>
        </w:rPr>
        <w:t xml:space="preserve">, </w:t>
      </w:r>
      <w:proofErr w:type="spellStart"/>
      <w:r w:rsidRPr="00521205">
        <w:rPr>
          <w:rFonts w:ascii="Arial" w:hAnsi="Arial" w:cs="Arial"/>
          <w:color w:val="000000"/>
        </w:rPr>
        <w:t>multimediales</w:t>
      </w:r>
      <w:proofErr w:type="spellEnd"/>
      <w:r w:rsidRPr="00521205">
        <w:rPr>
          <w:rFonts w:ascii="Arial" w:hAnsi="Arial" w:cs="Arial"/>
          <w:color w:val="000000"/>
        </w:rPr>
        <w:t xml:space="preserve"> y textuales.</w:t>
      </w:r>
    </w:p>
    <w:p w14:paraId="5AB4C5E7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4190E13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355F4">
        <w:rPr>
          <w:rFonts w:ascii="Arial" w:hAnsi="Arial" w:cs="Arial"/>
          <w:color w:val="000000"/>
          <w:highlight w:val="yellow"/>
          <w:u w:val="single"/>
        </w:rPr>
        <w:t xml:space="preserve">Contenidos </w:t>
      </w:r>
      <w:commentRangeStart w:id="11"/>
      <w:r w:rsidRPr="005355F4">
        <w:rPr>
          <w:rFonts w:ascii="Arial" w:hAnsi="Arial" w:cs="Arial"/>
          <w:color w:val="000000"/>
          <w:highlight w:val="yellow"/>
          <w:u w:val="single"/>
        </w:rPr>
        <w:t>significativos</w:t>
      </w:r>
      <w:commentRangeEnd w:id="11"/>
      <w:r w:rsidR="005355F4">
        <w:rPr>
          <w:rStyle w:val="Refdecomentario"/>
        </w:rPr>
        <w:commentReference w:id="11"/>
      </w:r>
      <w:r w:rsidRPr="005355F4">
        <w:rPr>
          <w:rFonts w:ascii="Arial" w:hAnsi="Arial" w:cs="Arial"/>
          <w:color w:val="000000"/>
          <w:highlight w:val="yellow"/>
        </w:rPr>
        <w:t>:</w:t>
      </w:r>
      <w:r w:rsidRPr="00521205">
        <w:rPr>
          <w:rFonts w:ascii="Arial" w:hAnsi="Arial" w:cs="Arial"/>
          <w:color w:val="000000"/>
        </w:rPr>
        <w:t xml:space="preserve"> como es de reco</w:t>
      </w:r>
      <w:r w:rsidR="001810D3">
        <w:rPr>
          <w:rFonts w:ascii="Arial" w:hAnsi="Arial" w:cs="Arial"/>
          <w:color w:val="000000"/>
        </w:rPr>
        <w:t xml:space="preserve">rdar, los textos son aquí en </w:t>
      </w:r>
      <w:r w:rsidR="002A5E72">
        <w:rPr>
          <w:rFonts w:ascii="Arial" w:hAnsi="Arial" w:cs="Arial"/>
          <w:color w:val="000000"/>
        </w:rPr>
        <w:t>el</w:t>
      </w:r>
      <w:r w:rsidR="002A5E72" w:rsidRPr="00521205">
        <w:rPr>
          <w:rFonts w:ascii="Arial" w:hAnsi="Arial" w:cs="Arial"/>
          <w:color w:val="000000"/>
        </w:rPr>
        <w:t xml:space="preserve"> aprendizaje</w:t>
      </w:r>
      <w:r w:rsidRPr="00521205">
        <w:rPr>
          <w:rFonts w:ascii="Arial" w:hAnsi="Arial" w:cs="Arial"/>
          <w:color w:val="000000"/>
        </w:rPr>
        <w:t xml:space="preserve"> autónomo, pretextos pa</w:t>
      </w:r>
      <w:r w:rsidR="001810D3">
        <w:rPr>
          <w:rFonts w:ascii="Arial" w:hAnsi="Arial" w:cs="Arial"/>
          <w:color w:val="000000"/>
        </w:rPr>
        <w:t xml:space="preserve">ra potencializar competencias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fortalecer</w:t>
      </w:r>
      <w:r w:rsidRPr="00521205">
        <w:rPr>
          <w:rFonts w:ascii="Arial" w:hAnsi="Arial" w:cs="Arial"/>
          <w:color w:val="000000"/>
        </w:rPr>
        <w:t xml:space="preserve"> el pensamiento de orden sup</w:t>
      </w:r>
      <w:r w:rsidR="001810D3">
        <w:rPr>
          <w:rFonts w:ascii="Arial" w:hAnsi="Arial" w:cs="Arial"/>
          <w:color w:val="000000"/>
        </w:rPr>
        <w:t xml:space="preserve">erior. Los contenidos deben </w:t>
      </w:r>
      <w:r w:rsidR="002A5E72">
        <w:rPr>
          <w:rFonts w:ascii="Arial" w:hAnsi="Arial" w:cs="Arial"/>
          <w:color w:val="000000"/>
        </w:rPr>
        <w:t>dar</w:t>
      </w:r>
      <w:r w:rsidR="002A5E72" w:rsidRPr="00521205">
        <w:rPr>
          <w:rFonts w:ascii="Arial" w:hAnsi="Arial" w:cs="Arial"/>
          <w:color w:val="000000"/>
        </w:rPr>
        <w:t xml:space="preserve"> cuenta</w:t>
      </w:r>
      <w:r w:rsidRPr="00521205">
        <w:rPr>
          <w:rFonts w:ascii="Arial" w:hAnsi="Arial" w:cs="Arial"/>
          <w:color w:val="000000"/>
        </w:rPr>
        <w:t xml:space="preserve"> de la disciplina o ciencia que se</w:t>
      </w:r>
      <w:r w:rsidR="001810D3">
        <w:rPr>
          <w:rFonts w:ascii="Arial" w:hAnsi="Arial" w:cs="Arial"/>
          <w:color w:val="000000"/>
        </w:rPr>
        <w:t xml:space="preserve"> aborda; deben ser </w:t>
      </w:r>
      <w:r w:rsidR="002A5E72">
        <w:rPr>
          <w:rFonts w:ascii="Arial" w:hAnsi="Arial" w:cs="Arial"/>
          <w:color w:val="000000"/>
        </w:rPr>
        <w:t>pertinentes,</w:t>
      </w:r>
      <w:r w:rsidR="002A5E72" w:rsidRPr="00521205">
        <w:rPr>
          <w:rFonts w:ascii="Arial" w:hAnsi="Arial" w:cs="Arial"/>
          <w:color w:val="000000"/>
        </w:rPr>
        <w:t xml:space="preserve"> complementarios</w:t>
      </w:r>
      <w:r w:rsidRPr="00521205">
        <w:rPr>
          <w:rFonts w:ascii="Arial" w:hAnsi="Arial" w:cs="Arial"/>
          <w:color w:val="000000"/>
        </w:rPr>
        <w:t xml:space="preserve"> y tener aplicabilidad en </w:t>
      </w:r>
      <w:r w:rsidR="001810D3">
        <w:rPr>
          <w:rFonts w:ascii="Arial" w:hAnsi="Arial" w:cs="Arial"/>
          <w:color w:val="000000"/>
        </w:rPr>
        <w:t xml:space="preserve">la realidad del entorno, </w:t>
      </w:r>
      <w:r w:rsidR="002A5E72">
        <w:rPr>
          <w:rFonts w:ascii="Arial" w:hAnsi="Arial" w:cs="Arial"/>
          <w:color w:val="000000"/>
        </w:rPr>
        <w:t>además</w:t>
      </w:r>
      <w:r w:rsidR="002A5E72" w:rsidRPr="00521205">
        <w:rPr>
          <w:rFonts w:ascii="Arial" w:hAnsi="Arial" w:cs="Arial"/>
          <w:color w:val="000000"/>
        </w:rPr>
        <w:t xml:space="preserve"> de</w:t>
      </w:r>
      <w:r w:rsidRPr="00521205">
        <w:rPr>
          <w:rFonts w:ascii="Arial" w:hAnsi="Arial" w:cs="Arial"/>
          <w:color w:val="000000"/>
        </w:rPr>
        <w:t xml:space="preserve"> trascender al generar actitudes y fortalecer aptitudes que tam</w:t>
      </w:r>
      <w:r w:rsidR="001810D3">
        <w:rPr>
          <w:rFonts w:ascii="Arial" w:hAnsi="Arial" w:cs="Arial"/>
          <w:color w:val="000000"/>
        </w:rPr>
        <w:t xml:space="preserve">bién </w:t>
      </w:r>
      <w:r w:rsidR="002A5E72">
        <w:rPr>
          <w:rFonts w:ascii="Arial" w:hAnsi="Arial" w:cs="Arial"/>
          <w:color w:val="000000"/>
        </w:rPr>
        <w:t>se</w:t>
      </w:r>
      <w:r w:rsidR="002A5E72" w:rsidRPr="00521205">
        <w:rPr>
          <w:rFonts w:ascii="Arial" w:hAnsi="Arial" w:cs="Arial"/>
          <w:color w:val="000000"/>
        </w:rPr>
        <w:t>an</w:t>
      </w:r>
      <w:r w:rsidRPr="00521205">
        <w:rPr>
          <w:rFonts w:ascii="Arial" w:hAnsi="Arial" w:cs="Arial"/>
          <w:color w:val="000000"/>
        </w:rPr>
        <w:t xml:space="preserve"> de aplicar en contextos reales.</w:t>
      </w:r>
    </w:p>
    <w:p w14:paraId="303DE2F8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139056E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En términos simples, se ha definido com</w:t>
      </w:r>
      <w:r w:rsidR="001810D3">
        <w:rPr>
          <w:rFonts w:ascii="Arial" w:hAnsi="Arial" w:cs="Arial"/>
          <w:color w:val="000000"/>
        </w:rPr>
        <w:t xml:space="preserve">petencia como un saber hacer </w:t>
      </w:r>
      <w:r w:rsidR="002A5E72">
        <w:rPr>
          <w:rFonts w:ascii="Arial" w:hAnsi="Arial" w:cs="Arial"/>
          <w:color w:val="000000"/>
        </w:rPr>
        <w:t>en</w:t>
      </w:r>
      <w:r w:rsidR="002A5E72" w:rsidRPr="00521205">
        <w:rPr>
          <w:rFonts w:ascii="Arial" w:hAnsi="Arial" w:cs="Arial"/>
          <w:color w:val="000000"/>
        </w:rPr>
        <w:t xml:space="preserve"> un</w:t>
      </w:r>
      <w:r w:rsidRPr="00521205">
        <w:rPr>
          <w:rFonts w:ascii="Arial" w:hAnsi="Arial" w:cs="Arial"/>
          <w:color w:val="000000"/>
        </w:rPr>
        <w:t xml:space="preserve"> contexto; otra definición es: </w:t>
      </w:r>
      <w:r w:rsidRPr="00521205">
        <w:rPr>
          <w:rFonts w:ascii="Arial" w:hAnsi="Arial" w:cs="Arial"/>
          <w:i/>
          <w:iCs/>
          <w:color w:val="000000"/>
        </w:rPr>
        <w:t xml:space="preserve">un cúmulo de comportamientos que </w:t>
      </w:r>
      <w:r w:rsidR="002A5E72" w:rsidRPr="00521205">
        <w:rPr>
          <w:rFonts w:ascii="Arial" w:hAnsi="Arial" w:cs="Arial"/>
          <w:i/>
          <w:iCs/>
          <w:color w:val="000000"/>
        </w:rPr>
        <w:t>hace eficaces</w:t>
      </w:r>
      <w:r w:rsidRPr="00521205">
        <w:rPr>
          <w:rFonts w:ascii="Arial" w:hAnsi="Arial" w:cs="Arial"/>
          <w:i/>
          <w:iCs/>
          <w:color w:val="000000"/>
        </w:rPr>
        <w:t xml:space="preserve"> a los profesionales en determinadas situaciones y contextos</w:t>
      </w:r>
      <w:r w:rsidRPr="00521205">
        <w:rPr>
          <w:rFonts w:ascii="Arial" w:hAnsi="Arial" w:cs="Arial"/>
          <w:color w:val="000000"/>
        </w:rPr>
        <w:t>.</w:t>
      </w:r>
    </w:p>
    <w:p w14:paraId="139235CA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Por su parte, el pensamiento de orden supe</w:t>
      </w:r>
      <w:r w:rsidR="001810D3">
        <w:rPr>
          <w:rFonts w:ascii="Arial" w:hAnsi="Arial" w:cs="Arial"/>
          <w:color w:val="000000"/>
        </w:rPr>
        <w:t xml:space="preserve">rior se refiere al </w:t>
      </w:r>
      <w:r w:rsidR="002A5E72">
        <w:rPr>
          <w:rFonts w:ascii="Arial" w:hAnsi="Arial" w:cs="Arial"/>
          <w:color w:val="000000"/>
        </w:rPr>
        <w:t>razonamiento</w:t>
      </w:r>
      <w:r w:rsidR="002A5E72" w:rsidRPr="00521205">
        <w:rPr>
          <w:rFonts w:ascii="Arial" w:hAnsi="Arial" w:cs="Arial"/>
          <w:color w:val="000000"/>
        </w:rPr>
        <w:t xml:space="preserve"> deductivo</w:t>
      </w:r>
      <w:r w:rsidRPr="00521205">
        <w:rPr>
          <w:rFonts w:ascii="Arial" w:hAnsi="Arial" w:cs="Arial"/>
          <w:color w:val="000000"/>
        </w:rPr>
        <w:t>, al análisis de una situació</w:t>
      </w:r>
      <w:r w:rsidR="001810D3">
        <w:rPr>
          <w:rFonts w:ascii="Arial" w:hAnsi="Arial" w:cs="Arial"/>
          <w:color w:val="000000"/>
        </w:rPr>
        <w:t xml:space="preserve">n, la solución de problemas,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comparación</w:t>
      </w:r>
      <w:r w:rsidRPr="00521205">
        <w:rPr>
          <w:rFonts w:ascii="Arial" w:hAnsi="Arial" w:cs="Arial"/>
          <w:color w:val="000000"/>
        </w:rPr>
        <w:t xml:space="preserve"> de elementos, la toma</w:t>
      </w:r>
      <w:r w:rsidR="001810D3">
        <w:rPr>
          <w:rFonts w:ascii="Arial" w:hAnsi="Arial" w:cs="Arial"/>
          <w:color w:val="000000"/>
        </w:rPr>
        <w:t xml:space="preserve"> de decisiones, la capacidad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evaluar</w:t>
      </w:r>
      <w:r w:rsidRPr="00521205">
        <w:rPr>
          <w:rFonts w:ascii="Arial" w:hAnsi="Arial" w:cs="Arial"/>
          <w:color w:val="000000"/>
        </w:rPr>
        <w:t xml:space="preserve"> (controlar y </w:t>
      </w:r>
      <w:proofErr w:type="spellStart"/>
      <w:r w:rsidRPr="00521205">
        <w:rPr>
          <w:rFonts w:ascii="Arial" w:hAnsi="Arial" w:cs="Arial"/>
          <w:color w:val="000000"/>
        </w:rPr>
        <w:t>autocontrolar</w:t>
      </w:r>
      <w:proofErr w:type="spellEnd"/>
      <w:r w:rsidRPr="00521205">
        <w:rPr>
          <w:rFonts w:ascii="Arial" w:hAnsi="Arial" w:cs="Arial"/>
          <w:color w:val="000000"/>
        </w:rPr>
        <w:t>) procesos. S</w:t>
      </w:r>
      <w:r w:rsidR="001810D3">
        <w:rPr>
          <w:rFonts w:ascii="Arial" w:hAnsi="Arial" w:cs="Arial"/>
          <w:color w:val="000000"/>
        </w:rPr>
        <w:t xml:space="preserve">on superiores </w:t>
      </w:r>
      <w:r w:rsidR="002A5E72">
        <w:rPr>
          <w:rFonts w:ascii="Arial" w:hAnsi="Arial" w:cs="Arial"/>
          <w:color w:val="000000"/>
        </w:rPr>
        <w:t>porque</w:t>
      </w:r>
      <w:r w:rsidR="002A5E72" w:rsidRPr="00521205">
        <w:rPr>
          <w:rFonts w:ascii="Arial" w:hAnsi="Arial" w:cs="Arial"/>
          <w:color w:val="000000"/>
        </w:rPr>
        <w:t xml:space="preserve"> requieren</w:t>
      </w:r>
      <w:r w:rsidRPr="00521205">
        <w:rPr>
          <w:rFonts w:ascii="Arial" w:hAnsi="Arial" w:cs="Arial"/>
          <w:color w:val="000000"/>
        </w:rPr>
        <w:t xml:space="preserve"> procesos mentales complejos;</w:t>
      </w:r>
      <w:r w:rsidR="001810D3">
        <w:rPr>
          <w:rFonts w:ascii="Arial" w:hAnsi="Arial" w:cs="Arial"/>
          <w:color w:val="000000"/>
        </w:rPr>
        <w:t xml:space="preserve"> por ejemplo, autoevaluar </w:t>
      </w:r>
      <w:r w:rsidR="002A5E72">
        <w:rPr>
          <w:rFonts w:ascii="Arial" w:hAnsi="Arial" w:cs="Arial"/>
          <w:color w:val="000000"/>
        </w:rPr>
        <w:t>tiene</w:t>
      </w:r>
      <w:r w:rsidR="002A5E72" w:rsidRPr="00521205">
        <w:rPr>
          <w:rFonts w:ascii="Arial" w:hAnsi="Arial" w:cs="Arial"/>
          <w:color w:val="000000"/>
        </w:rPr>
        <w:t xml:space="preserve"> un</w:t>
      </w:r>
      <w:r w:rsidRPr="00521205">
        <w:rPr>
          <w:rFonts w:ascii="Arial" w:hAnsi="Arial" w:cs="Arial"/>
          <w:color w:val="000000"/>
        </w:rPr>
        <w:t xml:space="preserve"> proceso </w:t>
      </w:r>
      <w:r w:rsidRPr="00521205">
        <w:rPr>
          <w:rFonts w:ascii="Arial" w:hAnsi="Arial" w:cs="Arial"/>
          <w:color w:val="000000"/>
        </w:rPr>
        <w:lastRenderedPageBreak/>
        <w:t xml:space="preserve">implícito </w:t>
      </w:r>
      <w:proofErr w:type="spellStart"/>
      <w:r w:rsidRPr="00521205">
        <w:rPr>
          <w:rFonts w:ascii="Arial" w:hAnsi="Arial" w:cs="Arial"/>
          <w:color w:val="000000"/>
        </w:rPr>
        <w:t>metacognitivo</w:t>
      </w:r>
      <w:proofErr w:type="spellEnd"/>
      <w:r w:rsidRPr="00521205">
        <w:rPr>
          <w:rFonts w:ascii="Arial" w:hAnsi="Arial" w:cs="Arial"/>
          <w:color w:val="000000"/>
        </w:rPr>
        <w:t xml:space="preserve"> en el </w:t>
      </w:r>
      <w:r w:rsidR="001810D3">
        <w:rPr>
          <w:rFonts w:ascii="Arial" w:hAnsi="Arial" w:cs="Arial"/>
          <w:color w:val="000000"/>
        </w:rPr>
        <w:t xml:space="preserve">sentido de monitorear y </w:t>
      </w:r>
      <w:r w:rsidR="002A5E72">
        <w:rPr>
          <w:rFonts w:ascii="Arial" w:hAnsi="Arial" w:cs="Arial"/>
          <w:color w:val="000000"/>
        </w:rPr>
        <w:t>revisar</w:t>
      </w:r>
      <w:r w:rsidR="002A5E72" w:rsidRPr="00521205">
        <w:rPr>
          <w:rFonts w:ascii="Arial" w:hAnsi="Arial" w:cs="Arial"/>
          <w:color w:val="000000"/>
        </w:rPr>
        <w:t xml:space="preserve"> el</w:t>
      </w:r>
      <w:r w:rsidRPr="00521205">
        <w:rPr>
          <w:rFonts w:ascii="Arial" w:hAnsi="Arial" w:cs="Arial"/>
          <w:color w:val="000000"/>
        </w:rPr>
        <w:t xml:space="preserve"> propio proceso y establecer estrategias de mejoramiento.</w:t>
      </w:r>
    </w:p>
    <w:p w14:paraId="6B263E47" w14:textId="77777777" w:rsidR="001810D3" w:rsidRDefault="001810D3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353016F7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Exigencia a los egresados</w:t>
      </w:r>
    </w:p>
    <w:p w14:paraId="10EDCE3C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710A3">
        <w:rPr>
          <w:rFonts w:ascii="Arial" w:hAnsi="Arial" w:cs="Arial"/>
          <w:color w:val="000000"/>
          <w:highlight w:val="yellow"/>
        </w:rPr>
        <w:t>El resultado de una encuesta realizada en</w:t>
      </w:r>
      <w:r w:rsidR="001810D3" w:rsidRPr="004710A3">
        <w:rPr>
          <w:rFonts w:ascii="Arial" w:hAnsi="Arial" w:cs="Arial"/>
          <w:color w:val="000000"/>
          <w:highlight w:val="yellow"/>
        </w:rPr>
        <w:t xml:space="preserve"> el año 2003 en el contexto </w:t>
      </w:r>
      <w:r w:rsidR="002A5E72" w:rsidRPr="004710A3">
        <w:rPr>
          <w:rFonts w:ascii="Arial" w:hAnsi="Arial" w:cs="Arial"/>
          <w:color w:val="000000"/>
          <w:highlight w:val="yellow"/>
        </w:rPr>
        <w:t>del proyecto</w:t>
      </w:r>
      <w:r w:rsidRPr="004710A3">
        <w:rPr>
          <w:rFonts w:ascii="Arial" w:hAnsi="Arial" w:cs="Arial"/>
          <w:color w:val="000000"/>
          <w:highlight w:val="yellow"/>
        </w:rPr>
        <w:t xml:space="preserve"> europeo sobre </w:t>
      </w:r>
      <w:commentRangeStart w:id="12"/>
      <w:r w:rsidRPr="004710A3">
        <w:rPr>
          <w:rFonts w:ascii="Arial" w:hAnsi="Arial" w:cs="Arial"/>
          <w:color w:val="000000"/>
          <w:highlight w:val="yellow"/>
        </w:rPr>
        <w:t>investig</w:t>
      </w:r>
      <w:r w:rsidR="001810D3" w:rsidRPr="004710A3">
        <w:rPr>
          <w:rFonts w:ascii="Arial" w:hAnsi="Arial" w:cs="Arial"/>
          <w:color w:val="000000"/>
          <w:highlight w:val="yellow"/>
        </w:rPr>
        <w:t>ación</w:t>
      </w:r>
      <w:commentRangeEnd w:id="12"/>
      <w:r w:rsidR="004710A3">
        <w:rPr>
          <w:rStyle w:val="Refdecomentario"/>
        </w:rPr>
        <w:commentReference w:id="12"/>
      </w:r>
      <w:r w:rsidR="001810D3">
        <w:rPr>
          <w:rFonts w:ascii="Arial" w:hAnsi="Arial" w:cs="Arial"/>
          <w:color w:val="000000"/>
        </w:rPr>
        <w:t xml:space="preserve"> </w:t>
      </w:r>
      <w:commentRangeStart w:id="13"/>
      <w:r w:rsidR="001810D3">
        <w:rPr>
          <w:rFonts w:ascii="Arial" w:hAnsi="Arial" w:cs="Arial"/>
          <w:color w:val="000000"/>
        </w:rPr>
        <w:t>que</w:t>
      </w:r>
      <w:commentRangeEnd w:id="13"/>
      <w:r w:rsidR="001C7F0B">
        <w:rPr>
          <w:rStyle w:val="Refdecomentario"/>
        </w:rPr>
        <w:commentReference w:id="13"/>
      </w:r>
      <w:r w:rsidR="001810D3">
        <w:rPr>
          <w:rFonts w:ascii="Arial" w:hAnsi="Arial" w:cs="Arial"/>
          <w:color w:val="000000"/>
        </w:rPr>
        <w:t xml:space="preserve"> indagaba sobre </w:t>
      </w:r>
      <w:r w:rsidR="002A5E72">
        <w:rPr>
          <w:rFonts w:ascii="Arial" w:hAnsi="Arial" w:cs="Arial"/>
          <w:color w:val="000000"/>
        </w:rPr>
        <w:t>cuáles</w:t>
      </w:r>
      <w:r w:rsidR="002A5E72" w:rsidRPr="00521205">
        <w:rPr>
          <w:rFonts w:ascii="Arial" w:hAnsi="Arial" w:cs="Arial"/>
          <w:color w:val="000000"/>
        </w:rPr>
        <w:t xml:space="preserve"> capacidades</w:t>
      </w:r>
      <w:r w:rsidRPr="00521205">
        <w:rPr>
          <w:rFonts w:ascii="Arial" w:hAnsi="Arial" w:cs="Arial"/>
          <w:color w:val="000000"/>
        </w:rPr>
        <w:t xml:space="preserve"> genéricas solicit</w:t>
      </w:r>
      <w:r w:rsidR="001810D3">
        <w:rPr>
          <w:rFonts w:ascii="Arial" w:hAnsi="Arial" w:cs="Arial"/>
          <w:color w:val="000000"/>
        </w:rPr>
        <w:t xml:space="preserve">an las empresas a los </w:t>
      </w:r>
      <w:r w:rsidR="002A5E72">
        <w:rPr>
          <w:rFonts w:ascii="Arial" w:hAnsi="Arial" w:cs="Arial"/>
          <w:color w:val="000000"/>
        </w:rPr>
        <w:t>egresados</w:t>
      </w:r>
      <w:r w:rsidR="002A5E72" w:rsidRPr="00521205">
        <w:rPr>
          <w:rFonts w:ascii="Arial" w:hAnsi="Arial" w:cs="Arial"/>
          <w:color w:val="000000"/>
        </w:rPr>
        <w:t xml:space="preserve"> universitarios</w:t>
      </w:r>
      <w:r w:rsidRPr="00521205">
        <w:rPr>
          <w:rFonts w:ascii="Arial" w:hAnsi="Arial" w:cs="Arial"/>
          <w:color w:val="000000"/>
        </w:rPr>
        <w:t>, determinó en orden de prioridad que se requ</w:t>
      </w:r>
      <w:r w:rsidR="001810D3">
        <w:rPr>
          <w:rFonts w:ascii="Arial" w:hAnsi="Arial" w:cs="Arial"/>
          <w:color w:val="000000"/>
        </w:rPr>
        <w:t xml:space="preserve">ieren </w:t>
      </w:r>
      <w:r w:rsidR="002A5E72">
        <w:rPr>
          <w:rFonts w:ascii="Arial" w:hAnsi="Arial" w:cs="Arial"/>
          <w:color w:val="000000"/>
        </w:rPr>
        <w:t>las</w:t>
      </w:r>
      <w:r w:rsidR="002A5E72" w:rsidRPr="00521205">
        <w:rPr>
          <w:rFonts w:ascii="Arial" w:hAnsi="Arial" w:cs="Arial"/>
          <w:color w:val="000000"/>
        </w:rPr>
        <w:t xml:space="preserve"> siguientes</w:t>
      </w:r>
      <w:r w:rsidRPr="00521205">
        <w:rPr>
          <w:rFonts w:ascii="Arial" w:hAnsi="Arial" w:cs="Arial"/>
          <w:color w:val="000000"/>
        </w:rPr>
        <w:t>:</w:t>
      </w:r>
    </w:p>
    <w:p w14:paraId="0E0D98BC" w14:textId="77777777" w:rsidR="002A5E72" w:rsidRPr="00521205" w:rsidRDefault="002A5E72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3AA91BF8" w14:textId="77777777" w:rsidR="003F44E5" w:rsidRDefault="003F44E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  <w:sectPr w:rsidR="003F44E5" w:rsidSect="000F2B54">
          <w:headerReference w:type="default" r:id="rId10"/>
          <w:footerReference w:type="default" r:id="rId11"/>
          <w:pgSz w:w="12240" w:h="15840"/>
          <w:pgMar w:top="1417" w:right="1701" w:bottom="1417" w:left="1701" w:header="708" w:footer="339" w:gutter="0"/>
          <w:cols w:space="708"/>
          <w:docGrid w:linePitch="360"/>
        </w:sectPr>
      </w:pPr>
    </w:p>
    <w:p w14:paraId="04A2D15D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lastRenderedPageBreak/>
        <w:t>Capacidad de aprender.</w:t>
      </w:r>
    </w:p>
    <w:p w14:paraId="75468F35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de aplicar los conocimientos en la práctica.</w:t>
      </w:r>
    </w:p>
    <w:p w14:paraId="2EF0EDD3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de análisis y síntesis.</w:t>
      </w:r>
    </w:p>
    <w:p w14:paraId="6BE07E02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para adaptarse a las nuevas situaciones.</w:t>
      </w:r>
    </w:p>
    <w:p w14:paraId="1E4F0213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Habilidades interpersonales.</w:t>
      </w:r>
    </w:p>
    <w:p w14:paraId="580F4361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para generar nuevas ideas (creatividad).</w:t>
      </w:r>
    </w:p>
    <w:p w14:paraId="5C98CE15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Comunicación oral y escrita en la propia lengua.</w:t>
      </w:r>
    </w:p>
    <w:p w14:paraId="6D26E068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Toma de decisiones.</w:t>
      </w:r>
    </w:p>
    <w:p w14:paraId="077BDB63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crítica y autocrítica.</w:t>
      </w:r>
    </w:p>
    <w:p w14:paraId="359C2421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lastRenderedPageBreak/>
        <w:t>Habilidades básicas de manejo de la computadora.</w:t>
      </w:r>
    </w:p>
    <w:p w14:paraId="4222E48C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Capacidad de trabajar en equipo interdisciplinario.</w:t>
      </w:r>
    </w:p>
    <w:p w14:paraId="4FA6B18A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Conocimientos generales básicos sobre el área de estudio.</w:t>
      </w:r>
    </w:p>
    <w:p w14:paraId="48F5DD70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Compromiso ético (valores).</w:t>
      </w:r>
    </w:p>
    <w:p w14:paraId="1B3CF785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Conocimientos básicos de la profesión.</w:t>
      </w:r>
    </w:p>
    <w:p w14:paraId="0CF05707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Conocimiento de una segunda lengua.</w:t>
      </w:r>
    </w:p>
    <w:p w14:paraId="7B47535F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Apreciación de la diversidad y multiculturalidad.</w:t>
      </w:r>
    </w:p>
    <w:p w14:paraId="7A566DAD" w14:textId="77777777" w:rsidR="00521205" w:rsidRPr="002A5E72" w:rsidRDefault="00521205" w:rsidP="002A5E7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A5E72">
        <w:rPr>
          <w:rFonts w:ascii="Arial" w:hAnsi="Arial" w:cs="Arial"/>
          <w:color w:val="000000"/>
        </w:rPr>
        <w:t>Habilidades de investigación.</w:t>
      </w:r>
    </w:p>
    <w:p w14:paraId="60BA83F3" w14:textId="77777777" w:rsidR="003F44E5" w:rsidRDefault="003F44E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  <w:sectPr w:rsidR="003F44E5" w:rsidSect="003F44E5">
          <w:type w:val="continuous"/>
          <w:pgSz w:w="12240" w:h="15840"/>
          <w:pgMar w:top="1417" w:right="1701" w:bottom="1417" w:left="1701" w:header="708" w:footer="339" w:gutter="0"/>
          <w:cols w:num="2" w:space="708"/>
          <w:docGrid w:linePitch="360"/>
        </w:sectPr>
      </w:pPr>
    </w:p>
    <w:p w14:paraId="6E64F617" w14:textId="77777777" w:rsidR="003F44E5" w:rsidRDefault="003F44E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241B104" w14:textId="77777777" w:rsidR="00521205" w:rsidRPr="00A34E3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34E35">
        <w:rPr>
          <w:rFonts w:ascii="Arial" w:hAnsi="Arial" w:cs="Arial"/>
          <w:color w:val="000000"/>
          <w:sz w:val="18"/>
          <w:szCs w:val="18"/>
        </w:rPr>
        <w:t xml:space="preserve">(Ver más en: </w:t>
      </w:r>
      <w:r w:rsidRPr="00A34E35">
        <w:rPr>
          <w:rFonts w:ascii="Arial" w:hAnsi="Arial" w:cs="Arial"/>
          <w:i/>
          <w:iCs/>
          <w:color w:val="000000"/>
          <w:sz w:val="18"/>
          <w:szCs w:val="18"/>
        </w:rPr>
        <w:t>Las competencias básicas para la sociedad del conocimiento</w:t>
      </w:r>
      <w:r w:rsidR="00A34E35">
        <w:rPr>
          <w:rFonts w:ascii="Arial" w:hAnsi="Arial" w:cs="Arial"/>
          <w:color w:val="000000"/>
          <w:sz w:val="18"/>
          <w:szCs w:val="18"/>
        </w:rPr>
        <w:t xml:space="preserve">. </w:t>
      </w:r>
      <w:r w:rsidRPr="00A34E35">
        <w:rPr>
          <w:rFonts w:ascii="Arial" w:hAnsi="Arial" w:cs="Arial"/>
          <w:color w:val="000000"/>
          <w:sz w:val="18"/>
          <w:szCs w:val="18"/>
        </w:rPr>
        <w:t xml:space="preserve">Fuente: </w:t>
      </w:r>
      <w:r w:rsidRPr="00A34E35">
        <w:rPr>
          <w:rFonts w:ascii="Arial" w:hAnsi="Arial" w:cs="Arial"/>
          <w:color w:val="0000FF"/>
          <w:sz w:val="18"/>
          <w:szCs w:val="18"/>
        </w:rPr>
        <w:t>http://www.conocimientosweb.net/mestizos/article28.html</w:t>
      </w:r>
      <w:r w:rsidR="001810D3" w:rsidRPr="00A34E35">
        <w:rPr>
          <w:rFonts w:ascii="Arial" w:hAnsi="Arial" w:cs="Arial"/>
          <w:color w:val="000000"/>
          <w:sz w:val="18"/>
          <w:szCs w:val="18"/>
        </w:rPr>
        <w:t xml:space="preserve">. </w:t>
      </w:r>
      <w:r w:rsidR="002A5E72" w:rsidRPr="00A34E35">
        <w:rPr>
          <w:rFonts w:ascii="Arial" w:hAnsi="Arial" w:cs="Arial"/>
          <w:color w:val="000000"/>
          <w:sz w:val="18"/>
          <w:szCs w:val="18"/>
        </w:rPr>
        <w:t>Consultado en</w:t>
      </w:r>
      <w:r w:rsidRPr="00A34E35">
        <w:rPr>
          <w:rFonts w:ascii="Arial" w:hAnsi="Arial" w:cs="Arial"/>
          <w:color w:val="000000"/>
          <w:sz w:val="18"/>
          <w:szCs w:val="18"/>
        </w:rPr>
        <w:t xml:space="preserve"> junio de 2004).</w:t>
      </w:r>
    </w:p>
    <w:p w14:paraId="1D30A638" w14:textId="77777777"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E657BEC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De otro lado, </w:t>
      </w:r>
      <w:r w:rsidRPr="001C7F0B">
        <w:rPr>
          <w:rFonts w:ascii="Arial" w:hAnsi="Arial" w:cs="Arial"/>
          <w:color w:val="000000"/>
          <w:highlight w:val="yellow"/>
        </w:rPr>
        <w:t xml:space="preserve">la misma </w:t>
      </w:r>
      <w:commentRangeStart w:id="14"/>
      <w:r w:rsidRPr="001C7F0B">
        <w:rPr>
          <w:rFonts w:ascii="Arial" w:hAnsi="Arial" w:cs="Arial"/>
          <w:color w:val="000000"/>
          <w:highlight w:val="yellow"/>
        </w:rPr>
        <w:t>fuente</w:t>
      </w:r>
      <w:commentRangeEnd w:id="14"/>
      <w:r w:rsidR="001C7F0B">
        <w:rPr>
          <w:rStyle w:val="Refdecomentario"/>
        </w:rPr>
        <w:commentReference w:id="14"/>
      </w:r>
      <w:r w:rsidRPr="00521205">
        <w:rPr>
          <w:rFonts w:ascii="Arial" w:hAnsi="Arial" w:cs="Arial"/>
          <w:color w:val="000000"/>
        </w:rPr>
        <w:t xml:space="preserve"> cita</w:t>
      </w:r>
      <w:r w:rsidR="001810D3">
        <w:rPr>
          <w:rFonts w:ascii="Arial" w:hAnsi="Arial" w:cs="Arial"/>
          <w:color w:val="000000"/>
        </w:rPr>
        <w:t xml:space="preserve"> una lista de cualidades que </w:t>
      </w:r>
      <w:r w:rsidR="002A5E72">
        <w:rPr>
          <w:rFonts w:ascii="Arial" w:hAnsi="Arial" w:cs="Arial"/>
          <w:color w:val="000000"/>
        </w:rPr>
        <w:t>un</w:t>
      </w:r>
      <w:r w:rsidR="002A5E72" w:rsidRPr="00521205">
        <w:rPr>
          <w:rFonts w:ascii="Arial" w:hAnsi="Arial" w:cs="Arial"/>
          <w:color w:val="000000"/>
        </w:rPr>
        <w:t xml:space="preserve"> investigador</w:t>
      </w:r>
      <w:r w:rsidRPr="00521205">
        <w:rPr>
          <w:rFonts w:ascii="Arial" w:hAnsi="Arial" w:cs="Arial"/>
          <w:color w:val="000000"/>
        </w:rPr>
        <w:t xml:space="preserve"> debe tener, y basa la a</w:t>
      </w:r>
      <w:r w:rsidR="001810D3">
        <w:rPr>
          <w:rFonts w:ascii="Arial" w:hAnsi="Arial" w:cs="Arial"/>
          <w:color w:val="000000"/>
        </w:rPr>
        <w:t xml:space="preserve">firmación en un informe </w:t>
      </w:r>
      <w:r w:rsidR="002A5E72">
        <w:rPr>
          <w:rFonts w:ascii="Arial" w:hAnsi="Arial" w:cs="Arial"/>
          <w:color w:val="000000"/>
        </w:rPr>
        <w:t>europeo</w:t>
      </w:r>
      <w:r w:rsidR="002A5E72" w:rsidRPr="00521205">
        <w:rPr>
          <w:rFonts w:ascii="Arial" w:hAnsi="Arial" w:cs="Arial"/>
          <w:color w:val="000000"/>
        </w:rPr>
        <w:t xml:space="preserve"> sobre</w:t>
      </w:r>
      <w:r w:rsidRPr="00521205">
        <w:rPr>
          <w:rFonts w:ascii="Arial" w:hAnsi="Arial" w:cs="Arial"/>
          <w:color w:val="000000"/>
        </w:rPr>
        <w:t xml:space="preserve"> las relaciones entre el sistema de </w:t>
      </w:r>
      <w:r w:rsidR="00A34E35">
        <w:rPr>
          <w:rFonts w:ascii="Arial" w:hAnsi="Arial" w:cs="Arial"/>
          <w:color w:val="000000"/>
        </w:rPr>
        <w:t xml:space="preserve">educación superior y el Espacio </w:t>
      </w:r>
      <w:r w:rsidRPr="00521205">
        <w:rPr>
          <w:rFonts w:ascii="Arial" w:hAnsi="Arial" w:cs="Arial"/>
          <w:color w:val="000000"/>
        </w:rPr>
        <w:t>Europeo de Investigación. Las cualidades</w:t>
      </w:r>
      <w:r w:rsidR="001810D3">
        <w:rPr>
          <w:rFonts w:ascii="Arial" w:hAnsi="Arial" w:cs="Arial"/>
          <w:color w:val="000000"/>
        </w:rPr>
        <w:t xml:space="preserve"> son las siguientes, y esta </w:t>
      </w:r>
      <w:r w:rsidR="002A5E72">
        <w:rPr>
          <w:rFonts w:ascii="Arial" w:hAnsi="Arial" w:cs="Arial"/>
          <w:color w:val="000000"/>
        </w:rPr>
        <w:t>vez</w:t>
      </w:r>
      <w:r w:rsidR="002A5E72" w:rsidRPr="00521205">
        <w:rPr>
          <w:rFonts w:ascii="Arial" w:hAnsi="Arial" w:cs="Arial"/>
          <w:color w:val="000000"/>
        </w:rPr>
        <w:t xml:space="preserve"> no</w:t>
      </w:r>
      <w:r w:rsidRPr="00521205">
        <w:rPr>
          <w:rFonts w:ascii="Arial" w:hAnsi="Arial" w:cs="Arial"/>
          <w:color w:val="000000"/>
        </w:rPr>
        <w:t xml:space="preserve"> hay un orden de prioridades, según afirma la fuente:</w:t>
      </w:r>
    </w:p>
    <w:p w14:paraId="464FF4CF" w14:textId="77777777"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46F8E95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lógica, el razonamiento inductiv</w:t>
      </w:r>
      <w:r w:rsidR="001810D3" w:rsidRPr="00A34E35">
        <w:rPr>
          <w:rFonts w:ascii="Arial" w:hAnsi="Arial" w:cs="Arial"/>
          <w:color w:val="000000"/>
        </w:rPr>
        <w:t xml:space="preserve">o-deductivo y de simulación; </w:t>
      </w:r>
      <w:r w:rsidR="002A5E72" w:rsidRPr="00A34E35">
        <w:rPr>
          <w:rFonts w:ascii="Arial" w:hAnsi="Arial" w:cs="Arial"/>
          <w:color w:val="000000"/>
        </w:rPr>
        <w:t>el pensamiento</w:t>
      </w:r>
      <w:r w:rsidRPr="00A34E35">
        <w:rPr>
          <w:rFonts w:ascii="Arial" w:hAnsi="Arial" w:cs="Arial"/>
          <w:color w:val="000000"/>
        </w:rPr>
        <w:t xml:space="preserve"> crítico y la capacidad de definir y resolver problemas.</w:t>
      </w:r>
    </w:p>
    <w:p w14:paraId="46BD9463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creatividad y la curiosidad.</w:t>
      </w:r>
    </w:p>
    <w:p w14:paraId="71F284E3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El trabajo en equipo.</w:t>
      </w:r>
    </w:p>
    <w:p w14:paraId="7FE0DA05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El tratamiento, la interpretación y la evaluación de la información.</w:t>
      </w:r>
    </w:p>
    <w:p w14:paraId="7018DED6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 xml:space="preserve">Las prácticas </w:t>
      </w:r>
      <w:proofErr w:type="spellStart"/>
      <w:r w:rsidRPr="00A34E35">
        <w:rPr>
          <w:rFonts w:ascii="Arial" w:hAnsi="Arial" w:cs="Arial"/>
          <w:color w:val="000000"/>
        </w:rPr>
        <w:t>multi</w:t>
      </w:r>
      <w:proofErr w:type="spellEnd"/>
      <w:r w:rsidRPr="00A34E35">
        <w:rPr>
          <w:rFonts w:ascii="Arial" w:hAnsi="Arial" w:cs="Arial"/>
          <w:color w:val="000000"/>
        </w:rPr>
        <w:t xml:space="preserve">, inter y </w:t>
      </w:r>
      <w:proofErr w:type="spellStart"/>
      <w:r w:rsidRPr="00A34E35">
        <w:rPr>
          <w:rFonts w:ascii="Arial" w:hAnsi="Arial" w:cs="Arial"/>
          <w:color w:val="000000"/>
        </w:rPr>
        <w:t>transdisciplinares</w:t>
      </w:r>
      <w:proofErr w:type="spellEnd"/>
      <w:r w:rsidRPr="00A34E35">
        <w:rPr>
          <w:rFonts w:ascii="Arial" w:hAnsi="Arial" w:cs="Arial"/>
          <w:color w:val="000000"/>
        </w:rPr>
        <w:t>.</w:t>
      </w:r>
    </w:p>
    <w:p w14:paraId="05299CAD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El espíritu de empresa y la capacidad de autodefinición del trabajo.</w:t>
      </w:r>
    </w:p>
    <w:p w14:paraId="286C3FBD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práctica ética.</w:t>
      </w:r>
    </w:p>
    <w:p w14:paraId="5BD5F38D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lastRenderedPageBreak/>
        <w:t>La capacidad de comunicación.</w:t>
      </w:r>
    </w:p>
    <w:p w14:paraId="39ED4369" w14:textId="77777777" w:rsidR="00521205" w:rsidRPr="00A34E35" w:rsidRDefault="00521205" w:rsidP="00A34E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34E35">
        <w:rPr>
          <w:rFonts w:ascii="Arial" w:hAnsi="Arial" w:cs="Arial"/>
          <w:color w:val="000000"/>
        </w:rPr>
        <w:t>La capacidad de anticipación, el análisis de riesgos, la prospectiva.</w:t>
      </w:r>
    </w:p>
    <w:p w14:paraId="5E3FEF28" w14:textId="77777777"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5C6AD78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Como se observa, los hallazgos son de l</w:t>
      </w:r>
      <w:r w:rsidR="001810D3">
        <w:rPr>
          <w:rFonts w:ascii="Arial" w:hAnsi="Arial" w:cs="Arial"/>
          <w:color w:val="000000"/>
        </w:rPr>
        <w:t xml:space="preserve">a realidad europea, pero </w:t>
      </w:r>
      <w:r w:rsidR="002A5E72">
        <w:rPr>
          <w:rFonts w:ascii="Arial" w:hAnsi="Arial" w:cs="Arial"/>
          <w:color w:val="000000"/>
        </w:rPr>
        <w:t>pueden</w:t>
      </w:r>
      <w:r w:rsidR="002A5E72" w:rsidRPr="00521205">
        <w:rPr>
          <w:rFonts w:ascii="Arial" w:hAnsi="Arial" w:cs="Arial"/>
          <w:color w:val="000000"/>
        </w:rPr>
        <w:t xml:space="preserve"> servir</w:t>
      </w:r>
      <w:r w:rsidRPr="00521205">
        <w:rPr>
          <w:rFonts w:ascii="Arial" w:hAnsi="Arial" w:cs="Arial"/>
          <w:color w:val="000000"/>
        </w:rPr>
        <w:t xml:space="preserve"> de espejo </w:t>
      </w:r>
      <w:r w:rsidRPr="001C7F0B">
        <w:rPr>
          <w:rFonts w:ascii="Arial" w:hAnsi="Arial" w:cs="Arial"/>
          <w:color w:val="000000"/>
          <w:highlight w:val="yellow"/>
        </w:rPr>
        <w:t>para América Latina,</w:t>
      </w:r>
      <w:r w:rsidR="00A34E35" w:rsidRPr="001C7F0B">
        <w:rPr>
          <w:rFonts w:ascii="Arial" w:hAnsi="Arial" w:cs="Arial"/>
          <w:color w:val="000000"/>
          <w:highlight w:val="yellow"/>
        </w:rPr>
        <w:t xml:space="preserve"> en especial Colombia, donde el </w:t>
      </w:r>
      <w:r w:rsidRPr="001C7F0B">
        <w:rPr>
          <w:rFonts w:ascii="Arial" w:hAnsi="Arial" w:cs="Arial"/>
          <w:color w:val="000000"/>
          <w:highlight w:val="yellow"/>
        </w:rPr>
        <w:t xml:space="preserve">Gobierno, mediante el Instituto </w:t>
      </w:r>
      <w:r w:rsidR="00A34E35" w:rsidRPr="001C7F0B">
        <w:rPr>
          <w:rFonts w:ascii="Arial" w:hAnsi="Arial" w:cs="Arial"/>
          <w:color w:val="000000"/>
          <w:highlight w:val="yellow"/>
        </w:rPr>
        <w:t xml:space="preserve">para el Fomento de la Educación </w:t>
      </w:r>
      <w:r w:rsidRPr="001C7F0B">
        <w:rPr>
          <w:rFonts w:ascii="Arial" w:hAnsi="Arial" w:cs="Arial"/>
          <w:color w:val="000000"/>
          <w:highlight w:val="yellow"/>
        </w:rPr>
        <w:t xml:space="preserve">Superior, </w:t>
      </w:r>
      <w:commentRangeStart w:id="15"/>
      <w:r w:rsidRPr="001C7F0B">
        <w:rPr>
          <w:rFonts w:ascii="Arial" w:hAnsi="Arial" w:cs="Arial"/>
          <w:color w:val="000000"/>
          <w:highlight w:val="yellow"/>
        </w:rPr>
        <w:t>ICFES</w:t>
      </w:r>
      <w:commentRangeEnd w:id="15"/>
      <w:r w:rsidR="001C7F0B">
        <w:rPr>
          <w:rStyle w:val="Refdecomentario"/>
        </w:rPr>
        <w:commentReference w:id="15"/>
      </w:r>
      <w:r w:rsidRPr="001C7F0B">
        <w:rPr>
          <w:rFonts w:ascii="Arial" w:hAnsi="Arial" w:cs="Arial"/>
          <w:color w:val="000000"/>
          <w:highlight w:val="yellow"/>
        </w:rPr>
        <w:t>,</w:t>
      </w:r>
      <w:r w:rsidRPr="00521205">
        <w:rPr>
          <w:rFonts w:ascii="Arial" w:hAnsi="Arial" w:cs="Arial"/>
          <w:color w:val="000000"/>
        </w:rPr>
        <w:t xml:space="preserve"> busca potencializar com</w:t>
      </w:r>
      <w:r w:rsidR="001810D3">
        <w:rPr>
          <w:rFonts w:ascii="Arial" w:hAnsi="Arial" w:cs="Arial"/>
          <w:color w:val="000000"/>
        </w:rPr>
        <w:t xml:space="preserve">petencias al basar en ellas </w:t>
      </w:r>
      <w:r w:rsidR="002A5E72">
        <w:rPr>
          <w:rFonts w:ascii="Arial" w:hAnsi="Arial" w:cs="Arial"/>
          <w:color w:val="000000"/>
        </w:rPr>
        <w:t>los</w:t>
      </w:r>
      <w:r w:rsidR="002A5E72" w:rsidRPr="00521205">
        <w:rPr>
          <w:rFonts w:ascii="Arial" w:hAnsi="Arial" w:cs="Arial"/>
          <w:color w:val="000000"/>
        </w:rPr>
        <w:t xml:space="preserve"> exámenes</w:t>
      </w:r>
      <w:r w:rsidRPr="00521205">
        <w:rPr>
          <w:rFonts w:ascii="Arial" w:hAnsi="Arial" w:cs="Arial"/>
          <w:color w:val="000000"/>
        </w:rPr>
        <w:t xml:space="preserve"> de aspirantes a las univers</w:t>
      </w:r>
      <w:r w:rsidR="001810D3">
        <w:rPr>
          <w:rFonts w:ascii="Arial" w:hAnsi="Arial" w:cs="Arial"/>
          <w:color w:val="000000"/>
        </w:rPr>
        <w:t xml:space="preserve">idades, y también al </w:t>
      </w:r>
      <w:r w:rsidR="002A5E72">
        <w:rPr>
          <w:rFonts w:ascii="Arial" w:hAnsi="Arial" w:cs="Arial"/>
          <w:color w:val="000000"/>
        </w:rPr>
        <w:t>determinar</w:t>
      </w:r>
      <w:r w:rsidR="002A5E72" w:rsidRPr="00521205">
        <w:rPr>
          <w:rFonts w:ascii="Arial" w:hAnsi="Arial" w:cs="Arial"/>
          <w:color w:val="000000"/>
        </w:rPr>
        <w:t xml:space="preserve"> éstas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como componentes básico</w:t>
      </w:r>
      <w:r w:rsidR="00A34E35">
        <w:rPr>
          <w:rFonts w:ascii="Arial" w:hAnsi="Arial" w:cs="Arial"/>
          <w:color w:val="000000"/>
        </w:rPr>
        <w:t xml:space="preserve">s de los Exámenes de Calidad en </w:t>
      </w:r>
      <w:r w:rsidRPr="00521205">
        <w:rPr>
          <w:rFonts w:ascii="Arial" w:hAnsi="Arial" w:cs="Arial"/>
          <w:color w:val="000000"/>
        </w:rPr>
        <w:t xml:space="preserve">Educación Superior, </w:t>
      </w:r>
      <w:proofErr w:type="spellStart"/>
      <w:r w:rsidRPr="00521205">
        <w:rPr>
          <w:rFonts w:ascii="Arial" w:hAnsi="Arial" w:cs="Arial"/>
          <w:color w:val="000000"/>
        </w:rPr>
        <w:t>Ecaes</w:t>
      </w:r>
      <w:proofErr w:type="spellEnd"/>
      <w:r w:rsidRPr="00521205">
        <w:rPr>
          <w:rFonts w:ascii="Arial" w:hAnsi="Arial" w:cs="Arial"/>
          <w:color w:val="000000"/>
        </w:rPr>
        <w:t>.</w:t>
      </w:r>
    </w:p>
    <w:p w14:paraId="41F9A990" w14:textId="77777777"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1EAD268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Otro aspecto de reconocimiento de la necesidad de fomenta</w:t>
      </w:r>
      <w:r w:rsidR="001810D3">
        <w:rPr>
          <w:rFonts w:ascii="Arial" w:hAnsi="Arial" w:cs="Arial"/>
          <w:color w:val="000000"/>
        </w:rPr>
        <w:t xml:space="preserve">r </w:t>
      </w:r>
      <w:r w:rsidR="002A5E72">
        <w:rPr>
          <w:rFonts w:ascii="Arial" w:hAnsi="Arial" w:cs="Arial"/>
          <w:color w:val="000000"/>
        </w:rPr>
        <w:t>las</w:t>
      </w:r>
      <w:r w:rsidR="002A5E72" w:rsidRPr="00521205">
        <w:rPr>
          <w:rFonts w:ascii="Arial" w:hAnsi="Arial" w:cs="Arial"/>
          <w:color w:val="000000"/>
        </w:rPr>
        <w:t xml:space="preserve"> competencias</w:t>
      </w:r>
      <w:r w:rsidRPr="00521205">
        <w:rPr>
          <w:rFonts w:ascii="Arial" w:hAnsi="Arial" w:cs="Arial"/>
          <w:color w:val="000000"/>
        </w:rPr>
        <w:t>, lo que muestra int</w:t>
      </w:r>
      <w:r w:rsidR="001810D3">
        <w:rPr>
          <w:rFonts w:ascii="Arial" w:hAnsi="Arial" w:cs="Arial"/>
          <w:color w:val="000000"/>
        </w:rPr>
        <w:t xml:space="preserve">erés por esta forma de medir </w:t>
      </w:r>
      <w:r w:rsidR="002A5E72">
        <w:rPr>
          <w:rFonts w:ascii="Arial" w:hAnsi="Arial" w:cs="Arial"/>
          <w:color w:val="000000"/>
        </w:rPr>
        <w:t>la</w:t>
      </w:r>
      <w:r w:rsidR="002A5E72" w:rsidRPr="00521205">
        <w:rPr>
          <w:rFonts w:ascii="Arial" w:hAnsi="Arial" w:cs="Arial"/>
          <w:color w:val="000000"/>
        </w:rPr>
        <w:t xml:space="preserve"> educación</w:t>
      </w:r>
      <w:r w:rsidRPr="00521205">
        <w:rPr>
          <w:rFonts w:ascii="Arial" w:hAnsi="Arial" w:cs="Arial"/>
          <w:color w:val="000000"/>
        </w:rPr>
        <w:t>, es el Acuerdo de Cooperació</w:t>
      </w:r>
      <w:r w:rsidR="00A34E35">
        <w:rPr>
          <w:rFonts w:ascii="Arial" w:hAnsi="Arial" w:cs="Arial"/>
          <w:color w:val="000000"/>
        </w:rPr>
        <w:t xml:space="preserve">n International suscrito con la </w:t>
      </w:r>
      <w:r w:rsidRPr="00521205">
        <w:rPr>
          <w:rFonts w:ascii="Arial" w:hAnsi="Arial" w:cs="Arial"/>
          <w:color w:val="000000"/>
        </w:rPr>
        <w:t>UNESCO (Acuerdo Nº 93 de febrer</w:t>
      </w:r>
      <w:r w:rsidR="001810D3">
        <w:rPr>
          <w:rFonts w:ascii="Arial" w:hAnsi="Arial" w:cs="Arial"/>
          <w:color w:val="000000"/>
        </w:rPr>
        <w:t xml:space="preserve">o de 2003), en el que además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otros</w:t>
      </w:r>
      <w:r w:rsidRPr="00521205">
        <w:rPr>
          <w:rFonts w:ascii="Arial" w:hAnsi="Arial" w:cs="Arial"/>
          <w:color w:val="000000"/>
        </w:rPr>
        <w:t xml:space="preserve"> consensos, se consideran la sistematización y d</w:t>
      </w:r>
      <w:r w:rsidR="001810D3">
        <w:rPr>
          <w:rFonts w:ascii="Arial" w:hAnsi="Arial" w:cs="Arial"/>
          <w:color w:val="000000"/>
        </w:rPr>
        <w:t xml:space="preserve">ivulgación </w:t>
      </w:r>
      <w:r w:rsidR="002A5E72">
        <w:rPr>
          <w:rFonts w:ascii="Arial" w:hAnsi="Arial" w:cs="Arial"/>
          <w:color w:val="000000"/>
        </w:rPr>
        <w:t>de</w:t>
      </w:r>
      <w:r w:rsidR="002A5E72" w:rsidRPr="00521205">
        <w:rPr>
          <w:rFonts w:ascii="Arial" w:hAnsi="Arial" w:cs="Arial"/>
          <w:color w:val="000000"/>
        </w:rPr>
        <w:t xml:space="preserve"> información</w:t>
      </w:r>
      <w:r w:rsidRPr="00521205">
        <w:rPr>
          <w:rFonts w:ascii="Arial" w:hAnsi="Arial" w:cs="Arial"/>
          <w:color w:val="000000"/>
        </w:rPr>
        <w:t xml:space="preserve"> sobre la lectura y la escritura.</w:t>
      </w:r>
    </w:p>
    <w:p w14:paraId="48969222" w14:textId="77777777" w:rsidR="00B00AFB" w:rsidRPr="00521205" w:rsidRDefault="00B00AFB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370FE96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Al respecto, dice el acuerdo que “En los países de Iberoamérica existe </w:t>
      </w:r>
      <w:r w:rsidR="002A5E72" w:rsidRPr="00521205">
        <w:rPr>
          <w:rFonts w:ascii="Arial" w:hAnsi="Arial" w:cs="Arial"/>
          <w:color w:val="000000"/>
        </w:rPr>
        <w:t>un saber</w:t>
      </w:r>
      <w:r w:rsidRPr="00521205">
        <w:rPr>
          <w:rFonts w:ascii="Arial" w:hAnsi="Arial" w:cs="Arial"/>
          <w:color w:val="000000"/>
        </w:rPr>
        <w:t xml:space="preserve"> acumulado muy valioso sobre la l</w:t>
      </w:r>
      <w:r w:rsidR="001810D3">
        <w:rPr>
          <w:rFonts w:ascii="Arial" w:hAnsi="Arial" w:cs="Arial"/>
          <w:color w:val="000000"/>
        </w:rPr>
        <w:t xml:space="preserve">ectura y la escritura, un </w:t>
      </w:r>
      <w:r w:rsidR="002A5E72">
        <w:rPr>
          <w:rFonts w:ascii="Arial" w:hAnsi="Arial" w:cs="Arial"/>
          <w:color w:val="000000"/>
        </w:rPr>
        <w:t>saber</w:t>
      </w:r>
      <w:r w:rsidR="002A5E72" w:rsidRPr="00521205">
        <w:rPr>
          <w:rFonts w:ascii="Arial" w:hAnsi="Arial" w:cs="Arial"/>
          <w:color w:val="000000"/>
        </w:rPr>
        <w:t xml:space="preserve"> que</w:t>
      </w:r>
      <w:r w:rsidRPr="00521205">
        <w:rPr>
          <w:rFonts w:ascii="Arial" w:hAnsi="Arial" w:cs="Arial"/>
          <w:color w:val="000000"/>
        </w:rPr>
        <w:t xml:space="preserve"> se ha venido desarrollando en la</w:t>
      </w:r>
      <w:r w:rsidR="001810D3">
        <w:rPr>
          <w:rFonts w:ascii="Arial" w:hAnsi="Arial" w:cs="Arial"/>
          <w:color w:val="000000"/>
        </w:rPr>
        <w:t xml:space="preserve">s últimas décadas en </w:t>
      </w:r>
      <w:r w:rsidR="002A5E72">
        <w:rPr>
          <w:rFonts w:ascii="Arial" w:hAnsi="Arial" w:cs="Arial"/>
          <w:color w:val="000000"/>
        </w:rPr>
        <w:t>proyectos,</w:t>
      </w:r>
      <w:r w:rsidR="002A5E72" w:rsidRPr="00521205">
        <w:rPr>
          <w:rFonts w:ascii="Arial" w:hAnsi="Arial" w:cs="Arial"/>
          <w:color w:val="000000"/>
        </w:rPr>
        <w:t xml:space="preserve"> universidades</w:t>
      </w:r>
      <w:r w:rsidRPr="00521205">
        <w:rPr>
          <w:rFonts w:ascii="Arial" w:hAnsi="Arial" w:cs="Arial"/>
          <w:color w:val="000000"/>
        </w:rPr>
        <w:t>, institutos y centros de investigación”</w:t>
      </w:r>
      <w:r w:rsidR="00A34E35">
        <w:rPr>
          <w:rStyle w:val="Refdenotaalpie"/>
          <w:rFonts w:ascii="Arial" w:hAnsi="Arial" w:cs="Arial"/>
          <w:color w:val="000000"/>
        </w:rPr>
        <w:footnoteReference w:id="1"/>
      </w:r>
      <w:r w:rsidR="001810D3">
        <w:rPr>
          <w:rFonts w:ascii="Arial" w:hAnsi="Arial" w:cs="Arial"/>
          <w:color w:val="000000"/>
        </w:rPr>
        <w:t xml:space="preserve">. La </w:t>
      </w:r>
      <w:r w:rsidR="002A5E72">
        <w:rPr>
          <w:rFonts w:ascii="Arial" w:hAnsi="Arial" w:cs="Arial"/>
          <w:color w:val="000000"/>
        </w:rPr>
        <w:t>afirmación</w:t>
      </w:r>
      <w:r w:rsidR="002A5E72" w:rsidRPr="00521205">
        <w:rPr>
          <w:rFonts w:ascii="Arial" w:hAnsi="Arial" w:cs="Arial"/>
          <w:color w:val="000000"/>
        </w:rPr>
        <w:t xml:space="preserve"> indica</w:t>
      </w:r>
      <w:r w:rsidRPr="00521205">
        <w:rPr>
          <w:rFonts w:ascii="Arial" w:hAnsi="Arial" w:cs="Arial"/>
          <w:color w:val="000000"/>
        </w:rPr>
        <w:t xml:space="preserve"> un énfasis en la lectoescritura, pe</w:t>
      </w:r>
      <w:r w:rsidR="001810D3">
        <w:rPr>
          <w:rFonts w:ascii="Arial" w:hAnsi="Arial" w:cs="Arial"/>
          <w:color w:val="000000"/>
        </w:rPr>
        <w:t xml:space="preserve">ro la intención de esta cita </w:t>
      </w:r>
      <w:r w:rsidR="002A5E72">
        <w:rPr>
          <w:rFonts w:ascii="Arial" w:hAnsi="Arial" w:cs="Arial"/>
          <w:color w:val="000000"/>
        </w:rPr>
        <w:t>es</w:t>
      </w:r>
      <w:r w:rsidR="002A5E72" w:rsidRPr="00521205">
        <w:rPr>
          <w:rFonts w:ascii="Arial" w:hAnsi="Arial" w:cs="Arial"/>
          <w:color w:val="000000"/>
        </w:rPr>
        <w:t xml:space="preserve"> ilustrar</w:t>
      </w:r>
      <w:r w:rsidRPr="00521205">
        <w:rPr>
          <w:rFonts w:ascii="Arial" w:hAnsi="Arial" w:cs="Arial"/>
          <w:color w:val="000000"/>
        </w:rPr>
        <w:t xml:space="preserve"> el interés por las competencias.</w:t>
      </w:r>
    </w:p>
    <w:p w14:paraId="30E3B156" w14:textId="77777777" w:rsidR="00DF63CD" w:rsidRPr="00521205" w:rsidRDefault="00DF63CD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A16F8D9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Compromiso sin distancias</w:t>
      </w:r>
    </w:p>
    <w:p w14:paraId="4E55770C" w14:textId="77777777" w:rsidR="00521205" w:rsidRPr="00A34E3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La educación virtual requiere, pa</w:t>
      </w:r>
      <w:r w:rsidR="001810D3">
        <w:rPr>
          <w:rFonts w:ascii="Arial" w:hAnsi="Arial" w:cs="Arial"/>
          <w:color w:val="000000"/>
        </w:rPr>
        <w:t xml:space="preserve">ra superar los límites del </w:t>
      </w:r>
      <w:r w:rsidR="002A5E72">
        <w:rPr>
          <w:rFonts w:ascii="Arial" w:hAnsi="Arial" w:cs="Arial"/>
          <w:color w:val="000000"/>
        </w:rPr>
        <w:t>aula</w:t>
      </w:r>
      <w:r w:rsidR="002A5E72" w:rsidRPr="00521205">
        <w:rPr>
          <w:rFonts w:ascii="Arial" w:hAnsi="Arial" w:cs="Arial"/>
          <w:color w:val="000000"/>
        </w:rPr>
        <w:t xml:space="preserve"> tradicional</w:t>
      </w:r>
      <w:r w:rsidRPr="00521205">
        <w:rPr>
          <w:rFonts w:ascii="Arial" w:hAnsi="Arial" w:cs="Arial"/>
          <w:color w:val="000000"/>
        </w:rPr>
        <w:t>, un componente de aprend</w:t>
      </w:r>
      <w:r w:rsidR="001810D3">
        <w:rPr>
          <w:rFonts w:ascii="Arial" w:hAnsi="Arial" w:cs="Arial"/>
          <w:color w:val="000000"/>
        </w:rPr>
        <w:t xml:space="preserve">izaje autónomo que articule </w:t>
      </w:r>
      <w:r w:rsidR="002A5E72">
        <w:rPr>
          <w:rFonts w:ascii="Arial" w:hAnsi="Arial" w:cs="Arial"/>
          <w:color w:val="000000"/>
        </w:rPr>
        <w:t>los</w:t>
      </w:r>
      <w:r w:rsidR="002A5E72" w:rsidRPr="00521205">
        <w:rPr>
          <w:rFonts w:ascii="Arial" w:hAnsi="Arial" w:cs="Arial"/>
          <w:color w:val="000000"/>
        </w:rPr>
        <w:t xml:space="preserve"> demás</w:t>
      </w:r>
      <w:r w:rsidRPr="00521205">
        <w:rPr>
          <w:rFonts w:ascii="Arial" w:hAnsi="Arial" w:cs="Arial"/>
          <w:color w:val="000000"/>
        </w:rPr>
        <w:t xml:space="preserve"> elementos, y unas estrategias q</w:t>
      </w:r>
      <w:r w:rsidR="001810D3">
        <w:rPr>
          <w:rFonts w:ascii="Arial" w:hAnsi="Arial" w:cs="Arial"/>
          <w:color w:val="000000"/>
        </w:rPr>
        <w:t xml:space="preserve">ue superen el enciclopedismo </w:t>
      </w:r>
      <w:r w:rsidR="002A5E72">
        <w:rPr>
          <w:rFonts w:ascii="Arial" w:hAnsi="Arial" w:cs="Arial"/>
          <w:color w:val="000000"/>
        </w:rPr>
        <w:t>en</w:t>
      </w:r>
      <w:r w:rsidR="002A5E72" w:rsidRPr="00521205">
        <w:rPr>
          <w:rFonts w:ascii="Arial" w:hAnsi="Arial" w:cs="Arial"/>
          <w:color w:val="000000"/>
        </w:rPr>
        <w:t xml:space="preserve"> aras</w:t>
      </w:r>
      <w:r w:rsidRPr="00521205">
        <w:rPr>
          <w:rFonts w:ascii="Arial" w:hAnsi="Arial" w:cs="Arial"/>
          <w:color w:val="000000"/>
        </w:rPr>
        <w:t xml:space="preserve"> de la formación de un ser humano y d</w:t>
      </w:r>
      <w:r w:rsidR="001810D3">
        <w:rPr>
          <w:rFonts w:ascii="Arial" w:hAnsi="Arial" w:cs="Arial"/>
          <w:color w:val="000000"/>
        </w:rPr>
        <w:t xml:space="preserve">e un profesional integral, </w:t>
      </w:r>
      <w:r w:rsidR="002A5E72">
        <w:rPr>
          <w:rFonts w:ascii="Arial" w:hAnsi="Arial" w:cs="Arial"/>
          <w:color w:val="000000"/>
        </w:rPr>
        <w:t>apto</w:t>
      </w:r>
      <w:r w:rsidR="002A5E72" w:rsidRPr="00521205">
        <w:rPr>
          <w:rFonts w:ascii="Arial" w:hAnsi="Arial" w:cs="Arial"/>
          <w:color w:val="000000"/>
        </w:rPr>
        <w:t xml:space="preserve"> para</w:t>
      </w:r>
      <w:r w:rsidRPr="00521205">
        <w:rPr>
          <w:rFonts w:ascii="Arial" w:hAnsi="Arial" w:cs="Arial"/>
          <w:color w:val="000000"/>
        </w:rPr>
        <w:t xml:space="preserve"> interpretar los retos que le plan</w:t>
      </w:r>
      <w:r w:rsidR="001810D3">
        <w:rPr>
          <w:rFonts w:ascii="Arial" w:hAnsi="Arial" w:cs="Arial"/>
          <w:color w:val="000000"/>
        </w:rPr>
        <w:t xml:space="preserve">tea el mundo complejo de hoy, </w:t>
      </w:r>
      <w:r w:rsidR="002A5E72">
        <w:rPr>
          <w:rFonts w:ascii="Arial" w:hAnsi="Arial" w:cs="Arial"/>
          <w:color w:val="000000"/>
        </w:rPr>
        <w:t>y</w:t>
      </w:r>
      <w:r w:rsidR="002A5E72" w:rsidRPr="00521205">
        <w:rPr>
          <w:rFonts w:ascii="Arial" w:hAnsi="Arial" w:cs="Arial"/>
          <w:color w:val="000000"/>
        </w:rPr>
        <w:t xml:space="preserve"> hábil</w:t>
      </w:r>
      <w:r w:rsidRPr="00521205">
        <w:rPr>
          <w:rFonts w:ascii="Arial" w:hAnsi="Arial" w:cs="Arial"/>
          <w:color w:val="000000"/>
        </w:rPr>
        <w:t xml:space="preserve"> para actuar en contexto. </w:t>
      </w:r>
      <w:r w:rsidRPr="00862A50">
        <w:rPr>
          <w:rFonts w:ascii="Arial" w:hAnsi="Arial" w:cs="Arial"/>
          <w:color w:val="000000"/>
          <w:highlight w:val="yellow"/>
        </w:rPr>
        <w:t>Estu</w:t>
      </w:r>
      <w:r w:rsidR="001810D3" w:rsidRPr="00862A50">
        <w:rPr>
          <w:rFonts w:ascii="Arial" w:hAnsi="Arial" w:cs="Arial"/>
          <w:color w:val="000000"/>
          <w:highlight w:val="yellow"/>
        </w:rPr>
        <w:t xml:space="preserve">diar por internet es una </w:t>
      </w:r>
      <w:r w:rsidR="002A5E72" w:rsidRPr="00862A50">
        <w:rPr>
          <w:rFonts w:ascii="Arial" w:hAnsi="Arial" w:cs="Arial"/>
          <w:color w:val="000000"/>
          <w:highlight w:val="yellow"/>
        </w:rPr>
        <w:t>opción responsable</w:t>
      </w:r>
      <w:r w:rsidRPr="00862A50">
        <w:rPr>
          <w:rFonts w:ascii="Arial" w:hAnsi="Arial" w:cs="Arial"/>
          <w:color w:val="000000"/>
          <w:highlight w:val="yellow"/>
        </w:rPr>
        <w:t xml:space="preserve"> entre oferentes y </w:t>
      </w:r>
      <w:commentRangeStart w:id="16"/>
      <w:r w:rsidRPr="00862A50">
        <w:rPr>
          <w:rFonts w:ascii="Arial" w:hAnsi="Arial" w:cs="Arial"/>
          <w:color w:val="000000"/>
          <w:highlight w:val="yellow"/>
        </w:rPr>
        <w:t>demandante</w:t>
      </w:r>
      <w:r w:rsidR="001810D3" w:rsidRPr="00862A50">
        <w:rPr>
          <w:rFonts w:ascii="Arial" w:hAnsi="Arial" w:cs="Arial"/>
          <w:color w:val="000000"/>
          <w:highlight w:val="yellow"/>
        </w:rPr>
        <w:t>s</w:t>
      </w:r>
      <w:commentRangeEnd w:id="16"/>
      <w:r w:rsidR="00862A50">
        <w:rPr>
          <w:rStyle w:val="Refdecomentario"/>
        </w:rPr>
        <w:commentReference w:id="16"/>
      </w:r>
      <w:r w:rsidR="001810D3" w:rsidRPr="00862A50">
        <w:rPr>
          <w:rFonts w:ascii="Arial" w:hAnsi="Arial" w:cs="Arial"/>
          <w:color w:val="000000"/>
          <w:highlight w:val="yellow"/>
        </w:rPr>
        <w:t>.</w:t>
      </w:r>
      <w:r w:rsidR="001810D3">
        <w:rPr>
          <w:rFonts w:ascii="Arial" w:hAnsi="Arial" w:cs="Arial"/>
          <w:color w:val="000000"/>
        </w:rPr>
        <w:t xml:space="preserve"> </w:t>
      </w:r>
      <w:commentRangeStart w:id="17"/>
      <w:r w:rsidR="001810D3" w:rsidRPr="004C01C4">
        <w:rPr>
          <w:rFonts w:ascii="Arial" w:hAnsi="Arial" w:cs="Arial"/>
          <w:color w:val="000000"/>
          <w:highlight w:val="magenta"/>
        </w:rPr>
        <w:t>En</w:t>
      </w:r>
      <w:commentRangeEnd w:id="17"/>
      <w:r w:rsidR="004C01C4">
        <w:rPr>
          <w:rStyle w:val="Refdecomentario"/>
        </w:rPr>
        <w:commentReference w:id="17"/>
      </w:r>
      <w:r w:rsidR="001810D3">
        <w:rPr>
          <w:rFonts w:ascii="Arial" w:hAnsi="Arial" w:cs="Arial"/>
          <w:color w:val="000000"/>
        </w:rPr>
        <w:t xml:space="preserve"> este sentido, los </w:t>
      </w:r>
      <w:r w:rsidR="002A5E72">
        <w:rPr>
          <w:rFonts w:ascii="Arial" w:hAnsi="Arial" w:cs="Arial"/>
          <w:color w:val="000000"/>
        </w:rPr>
        <w:t>centros</w:t>
      </w:r>
      <w:r w:rsidR="002A5E72" w:rsidRPr="00521205">
        <w:rPr>
          <w:rFonts w:ascii="Arial" w:hAnsi="Arial" w:cs="Arial"/>
          <w:color w:val="000000"/>
        </w:rPr>
        <w:t xml:space="preserve"> de</w:t>
      </w:r>
      <w:r w:rsidRPr="00521205">
        <w:rPr>
          <w:rFonts w:ascii="Arial" w:hAnsi="Arial" w:cs="Arial"/>
          <w:color w:val="000000"/>
        </w:rPr>
        <w:t xml:space="preserve"> educación superior han de propiciar l</w:t>
      </w:r>
      <w:r w:rsidR="001810D3">
        <w:rPr>
          <w:rFonts w:ascii="Arial" w:hAnsi="Arial" w:cs="Arial"/>
          <w:color w:val="000000"/>
        </w:rPr>
        <w:t xml:space="preserve">a infraestructura adecuada </w:t>
      </w:r>
      <w:r w:rsidR="002A5E72">
        <w:rPr>
          <w:rFonts w:ascii="Arial" w:hAnsi="Arial" w:cs="Arial"/>
          <w:color w:val="000000"/>
        </w:rPr>
        <w:t>que,</w:t>
      </w:r>
      <w:r w:rsidR="002A5E72" w:rsidRPr="00521205">
        <w:rPr>
          <w:rFonts w:ascii="Arial" w:hAnsi="Arial" w:cs="Arial"/>
          <w:color w:val="000000"/>
        </w:rPr>
        <w:t xml:space="preserve"> más</w:t>
      </w:r>
      <w:r w:rsidRPr="00521205">
        <w:rPr>
          <w:rFonts w:ascii="Arial" w:hAnsi="Arial" w:cs="Arial"/>
          <w:color w:val="000000"/>
        </w:rPr>
        <w:t xml:space="preserve"> que sobresalir por su ostentación tecn</w:t>
      </w:r>
      <w:r w:rsidR="00A34E35">
        <w:rPr>
          <w:rFonts w:ascii="Arial" w:hAnsi="Arial" w:cs="Arial"/>
          <w:color w:val="000000"/>
        </w:rPr>
        <w:t xml:space="preserve">ológica y adelantos futuristas, </w:t>
      </w:r>
      <w:r w:rsidRPr="00521205">
        <w:rPr>
          <w:rFonts w:ascii="Arial" w:hAnsi="Arial" w:cs="Arial"/>
          <w:color w:val="000000"/>
        </w:rPr>
        <w:t xml:space="preserve">asegure la existencia de un aula virtual agradable, ágil y humana </w:t>
      </w:r>
      <w:r w:rsidR="002A5E72" w:rsidRPr="00521205">
        <w:rPr>
          <w:rFonts w:ascii="Arial" w:hAnsi="Arial" w:cs="Arial"/>
          <w:color w:val="000000"/>
        </w:rPr>
        <w:t>que genere</w:t>
      </w:r>
      <w:r w:rsidRPr="00521205">
        <w:rPr>
          <w:rFonts w:ascii="Arial" w:hAnsi="Arial" w:cs="Arial"/>
          <w:color w:val="000000"/>
        </w:rPr>
        <w:t xml:space="preserve"> aprendizaje autónomo y significativo para la autogestión </w:t>
      </w:r>
      <w:r w:rsidR="002A5E72" w:rsidRPr="00521205">
        <w:rPr>
          <w:rFonts w:ascii="Arial" w:hAnsi="Arial" w:cs="Arial"/>
          <w:color w:val="000000"/>
        </w:rPr>
        <w:t>del conocimiento</w:t>
      </w:r>
      <w:r w:rsidRPr="00521205">
        <w:rPr>
          <w:rFonts w:ascii="Arial" w:hAnsi="Arial" w:cs="Arial"/>
          <w:color w:val="000000"/>
        </w:rPr>
        <w:t>.</w:t>
      </w:r>
    </w:p>
    <w:p w14:paraId="3FC4D583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Por su parte, los estudiantes deben </w:t>
      </w:r>
      <w:r w:rsidR="001810D3">
        <w:rPr>
          <w:rFonts w:ascii="Arial" w:hAnsi="Arial" w:cs="Arial"/>
          <w:color w:val="000000"/>
        </w:rPr>
        <w:t xml:space="preserve">tener muy en claro que ganan </w:t>
      </w:r>
      <w:r w:rsidR="002A5E72">
        <w:rPr>
          <w:rFonts w:ascii="Arial" w:hAnsi="Arial" w:cs="Arial"/>
          <w:color w:val="000000"/>
        </w:rPr>
        <w:t>en</w:t>
      </w:r>
      <w:r w:rsidR="002A5E72" w:rsidRPr="00521205">
        <w:rPr>
          <w:rFonts w:ascii="Arial" w:hAnsi="Arial" w:cs="Arial"/>
          <w:color w:val="000000"/>
        </w:rPr>
        <w:t xml:space="preserve"> habilidades</w:t>
      </w:r>
      <w:r w:rsidRPr="00521205">
        <w:rPr>
          <w:rFonts w:ascii="Arial" w:hAnsi="Arial" w:cs="Arial"/>
          <w:color w:val="000000"/>
        </w:rPr>
        <w:t xml:space="preserve"> </w:t>
      </w:r>
      <w:proofErr w:type="spellStart"/>
      <w:r w:rsidRPr="00521205">
        <w:rPr>
          <w:rFonts w:ascii="Arial" w:hAnsi="Arial" w:cs="Arial"/>
          <w:color w:val="000000"/>
        </w:rPr>
        <w:t>infovirtuales</w:t>
      </w:r>
      <w:proofErr w:type="spellEnd"/>
      <w:r w:rsidRPr="00521205">
        <w:rPr>
          <w:rFonts w:ascii="Arial" w:hAnsi="Arial" w:cs="Arial"/>
          <w:color w:val="000000"/>
        </w:rPr>
        <w:t xml:space="preserve">, inmediatez en </w:t>
      </w:r>
      <w:r w:rsidR="001810D3">
        <w:rPr>
          <w:rFonts w:ascii="Arial" w:hAnsi="Arial" w:cs="Arial"/>
          <w:color w:val="000000"/>
        </w:rPr>
        <w:t>la consecución de información y</w:t>
      </w:r>
      <w:r w:rsidR="002A5E72">
        <w:rPr>
          <w:rFonts w:ascii="Arial" w:hAnsi="Arial" w:cs="Arial"/>
          <w:color w:val="000000"/>
        </w:rPr>
        <w:t xml:space="preserve"> </w:t>
      </w:r>
      <w:proofErr w:type="spellStart"/>
      <w:r w:rsidRPr="00521205">
        <w:rPr>
          <w:rFonts w:ascii="Arial" w:hAnsi="Arial" w:cs="Arial"/>
          <w:color w:val="000000"/>
        </w:rPr>
        <w:t>lexibilidad</w:t>
      </w:r>
      <w:proofErr w:type="spellEnd"/>
      <w:r w:rsidRPr="00521205">
        <w:rPr>
          <w:rFonts w:ascii="Arial" w:hAnsi="Arial" w:cs="Arial"/>
          <w:color w:val="000000"/>
        </w:rPr>
        <w:t xml:space="preserve"> en cuanto a manejo de tie</w:t>
      </w:r>
      <w:r w:rsidR="001810D3">
        <w:rPr>
          <w:rFonts w:ascii="Arial" w:hAnsi="Arial" w:cs="Arial"/>
          <w:color w:val="000000"/>
        </w:rPr>
        <w:t xml:space="preserve">mpos y espacios porque no </w:t>
      </w:r>
      <w:r w:rsidR="002A5E72">
        <w:rPr>
          <w:rFonts w:ascii="Arial" w:hAnsi="Arial" w:cs="Arial"/>
          <w:color w:val="000000"/>
        </w:rPr>
        <w:t>están</w:t>
      </w:r>
      <w:r w:rsidR="002A5E72" w:rsidRPr="00521205">
        <w:rPr>
          <w:rFonts w:ascii="Arial" w:hAnsi="Arial" w:cs="Arial"/>
          <w:color w:val="000000"/>
        </w:rPr>
        <w:t xml:space="preserve"> atados</w:t>
      </w:r>
      <w:r w:rsidRPr="00521205">
        <w:rPr>
          <w:rFonts w:ascii="Arial" w:hAnsi="Arial" w:cs="Arial"/>
          <w:color w:val="000000"/>
        </w:rPr>
        <w:t xml:space="preserve"> a horarios ni a desplazamientos f</w:t>
      </w:r>
      <w:r w:rsidR="001810D3">
        <w:rPr>
          <w:rFonts w:ascii="Arial" w:hAnsi="Arial" w:cs="Arial"/>
          <w:color w:val="000000"/>
        </w:rPr>
        <w:t xml:space="preserve">ísicos, pues la red permite </w:t>
      </w:r>
      <w:r w:rsidR="002A5E72">
        <w:rPr>
          <w:rFonts w:ascii="Arial" w:hAnsi="Arial" w:cs="Arial"/>
          <w:color w:val="000000"/>
        </w:rPr>
        <w:t>una</w:t>
      </w:r>
      <w:r w:rsidR="002A5E72" w:rsidRPr="00521205">
        <w:rPr>
          <w:rFonts w:ascii="Arial" w:hAnsi="Arial" w:cs="Arial"/>
          <w:color w:val="000000"/>
        </w:rPr>
        <w:t xml:space="preserve"> interacción</w:t>
      </w:r>
      <w:r w:rsidRPr="00521205">
        <w:rPr>
          <w:rFonts w:ascii="Arial" w:hAnsi="Arial" w:cs="Arial"/>
          <w:color w:val="000000"/>
        </w:rPr>
        <w:t xml:space="preserve"> en tiempo real (síncrona) y </w:t>
      </w:r>
      <w:r w:rsidR="001810D3">
        <w:rPr>
          <w:rFonts w:ascii="Arial" w:hAnsi="Arial" w:cs="Arial"/>
          <w:color w:val="000000"/>
        </w:rPr>
        <w:t xml:space="preserve">en diferido (asíncrona); </w:t>
      </w:r>
      <w:r w:rsidR="002A5E72">
        <w:rPr>
          <w:rFonts w:ascii="Arial" w:hAnsi="Arial" w:cs="Arial"/>
          <w:color w:val="000000"/>
        </w:rPr>
        <w:t>además</w:t>
      </w:r>
      <w:r w:rsidR="002A5E72" w:rsidRPr="00521205">
        <w:rPr>
          <w:rFonts w:ascii="Arial" w:hAnsi="Arial" w:cs="Arial"/>
          <w:color w:val="000000"/>
        </w:rPr>
        <w:t xml:space="preserve"> del</w:t>
      </w:r>
      <w:r w:rsidRPr="00521205">
        <w:rPr>
          <w:rFonts w:ascii="Arial" w:hAnsi="Arial" w:cs="Arial"/>
          <w:color w:val="000000"/>
        </w:rPr>
        <w:t xml:space="preserve"> acceso al campus virtual desde cualq</w:t>
      </w:r>
      <w:r w:rsidR="007B48DB">
        <w:rPr>
          <w:rFonts w:ascii="Arial" w:hAnsi="Arial" w:cs="Arial"/>
          <w:color w:val="000000"/>
        </w:rPr>
        <w:t xml:space="preserve">uier lugar que tenga conexión </w:t>
      </w:r>
      <w:r w:rsidR="002A5E72">
        <w:rPr>
          <w:rFonts w:ascii="Arial" w:hAnsi="Arial" w:cs="Arial"/>
          <w:color w:val="000000"/>
        </w:rPr>
        <w:t>a</w:t>
      </w:r>
      <w:r w:rsidR="002A5E72" w:rsidRPr="00521205">
        <w:rPr>
          <w:rFonts w:ascii="Arial" w:hAnsi="Arial" w:cs="Arial"/>
          <w:color w:val="000000"/>
        </w:rPr>
        <w:t xml:space="preserve"> internet</w:t>
      </w:r>
      <w:r w:rsidRPr="00521205">
        <w:rPr>
          <w:rFonts w:ascii="Arial" w:hAnsi="Arial" w:cs="Arial"/>
          <w:color w:val="000000"/>
        </w:rPr>
        <w:t>.</w:t>
      </w:r>
    </w:p>
    <w:p w14:paraId="7D3FC75F" w14:textId="77777777"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2D07DFA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710A3">
        <w:rPr>
          <w:rFonts w:ascii="Arial" w:hAnsi="Arial" w:cs="Arial"/>
          <w:color w:val="000000"/>
        </w:rPr>
        <w:t>Pero también deben concientizarse los</w:t>
      </w:r>
      <w:r w:rsidR="007B48DB" w:rsidRPr="004710A3">
        <w:rPr>
          <w:rFonts w:ascii="Arial" w:hAnsi="Arial" w:cs="Arial"/>
          <w:color w:val="000000"/>
        </w:rPr>
        <w:t xml:space="preserve"> estudiantes de que el nivel </w:t>
      </w:r>
      <w:r w:rsidR="002A5E72" w:rsidRPr="004710A3">
        <w:rPr>
          <w:rFonts w:ascii="Arial" w:hAnsi="Arial" w:cs="Arial"/>
          <w:color w:val="000000"/>
        </w:rPr>
        <w:t>de exigencia</w:t>
      </w:r>
      <w:r w:rsidRPr="004710A3">
        <w:rPr>
          <w:rFonts w:ascii="Arial" w:hAnsi="Arial" w:cs="Arial"/>
          <w:color w:val="000000"/>
        </w:rPr>
        <w:t xml:space="preserve"> académica es alta, y q</w:t>
      </w:r>
      <w:r w:rsidR="007B48DB" w:rsidRPr="004710A3">
        <w:rPr>
          <w:rFonts w:ascii="Arial" w:hAnsi="Arial" w:cs="Arial"/>
          <w:color w:val="000000"/>
        </w:rPr>
        <w:t xml:space="preserve">ue tiene que serlo porque ambos </w:t>
      </w:r>
      <w:r w:rsidRPr="004710A3">
        <w:rPr>
          <w:rFonts w:ascii="Arial" w:hAnsi="Arial" w:cs="Arial"/>
          <w:color w:val="000000"/>
        </w:rPr>
        <w:t xml:space="preserve">(institución y estudiantes) pactan </w:t>
      </w:r>
      <w:r w:rsidR="007B48DB" w:rsidRPr="004710A3">
        <w:rPr>
          <w:rFonts w:ascii="Arial" w:hAnsi="Arial" w:cs="Arial"/>
          <w:color w:val="000000"/>
        </w:rPr>
        <w:t>de modo implícito un compromiso social</w:t>
      </w:r>
      <w:r w:rsidRPr="004710A3">
        <w:rPr>
          <w:rFonts w:ascii="Arial" w:hAnsi="Arial" w:cs="Arial"/>
          <w:color w:val="000000"/>
        </w:rPr>
        <w:t xml:space="preserve"> y entran en el sistema de competición q</w:t>
      </w:r>
      <w:r w:rsidR="007B48DB" w:rsidRPr="004710A3">
        <w:rPr>
          <w:rFonts w:ascii="Arial" w:hAnsi="Arial" w:cs="Arial"/>
          <w:color w:val="000000"/>
        </w:rPr>
        <w:t>ue genera la cultura; los dos</w:t>
      </w:r>
      <w:r w:rsidRPr="004710A3">
        <w:rPr>
          <w:rFonts w:ascii="Arial" w:hAnsi="Arial" w:cs="Arial"/>
          <w:color w:val="000000"/>
        </w:rPr>
        <w:t xml:space="preserve"> se juegan su función social, una inve</w:t>
      </w:r>
      <w:r w:rsidR="007B48DB" w:rsidRPr="004710A3">
        <w:rPr>
          <w:rFonts w:ascii="Arial" w:hAnsi="Arial" w:cs="Arial"/>
          <w:color w:val="000000"/>
        </w:rPr>
        <w:t>rsión y el prestigio; unos como formadores</w:t>
      </w:r>
      <w:r w:rsidRPr="004710A3">
        <w:rPr>
          <w:rFonts w:ascii="Arial" w:hAnsi="Arial" w:cs="Arial"/>
          <w:color w:val="000000"/>
        </w:rPr>
        <w:t>, otros como ciudadano</w:t>
      </w:r>
      <w:r w:rsidR="007B48DB" w:rsidRPr="004710A3">
        <w:rPr>
          <w:rFonts w:ascii="Arial" w:hAnsi="Arial" w:cs="Arial"/>
          <w:color w:val="000000"/>
        </w:rPr>
        <w:t xml:space="preserve">s y profesionales que </w:t>
      </w:r>
      <w:r w:rsidR="002A5E72" w:rsidRPr="004710A3">
        <w:rPr>
          <w:rFonts w:ascii="Arial" w:hAnsi="Arial" w:cs="Arial"/>
          <w:color w:val="000000"/>
        </w:rPr>
        <w:t>requieren participar</w:t>
      </w:r>
      <w:r w:rsidRPr="004710A3">
        <w:rPr>
          <w:rFonts w:ascii="Arial" w:hAnsi="Arial" w:cs="Arial"/>
          <w:color w:val="000000"/>
        </w:rPr>
        <w:t xml:space="preserve"> en el mundo social y laboral.</w:t>
      </w:r>
    </w:p>
    <w:p w14:paraId="637D9A0A" w14:textId="77777777"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48B50A4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t>Indicadores de autonomía</w:t>
      </w:r>
    </w:p>
    <w:p w14:paraId="4FA189B4" w14:textId="77777777" w:rsid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El estudiante obtiene autonomía al lo</w:t>
      </w:r>
      <w:r w:rsidR="007B48DB">
        <w:rPr>
          <w:rFonts w:ascii="Arial" w:hAnsi="Arial" w:cs="Arial"/>
          <w:color w:val="000000"/>
        </w:rPr>
        <w:t>grar criticidad e independencia</w:t>
      </w:r>
      <w:r w:rsidR="007B48DB" w:rsidRPr="00521205">
        <w:rPr>
          <w:rFonts w:ascii="Arial" w:hAnsi="Arial" w:cs="Arial"/>
          <w:color w:val="000000"/>
        </w:rPr>
        <w:t xml:space="preserve"> intelectual</w:t>
      </w:r>
      <w:r w:rsidRPr="00521205">
        <w:rPr>
          <w:rFonts w:ascii="Arial" w:hAnsi="Arial" w:cs="Arial"/>
          <w:color w:val="000000"/>
        </w:rPr>
        <w:t>; al ser capaz de reestruct</w:t>
      </w:r>
      <w:r w:rsidR="007B48DB">
        <w:rPr>
          <w:rFonts w:ascii="Arial" w:hAnsi="Arial" w:cs="Arial"/>
          <w:color w:val="000000"/>
        </w:rPr>
        <w:t>urar el pensamiento a partir de</w:t>
      </w:r>
      <w:r w:rsidR="007B48DB" w:rsidRPr="00521205">
        <w:rPr>
          <w:rFonts w:ascii="Arial" w:hAnsi="Arial" w:cs="Arial"/>
          <w:color w:val="000000"/>
        </w:rPr>
        <w:t xml:space="preserve"> textos</w:t>
      </w:r>
      <w:r w:rsidRPr="00521205">
        <w:rPr>
          <w:rFonts w:ascii="Arial" w:hAnsi="Arial" w:cs="Arial"/>
          <w:color w:val="000000"/>
        </w:rPr>
        <w:t xml:space="preserve"> ajenos que se han balanceado de</w:t>
      </w:r>
      <w:r w:rsidR="007B48DB">
        <w:rPr>
          <w:rFonts w:ascii="Arial" w:hAnsi="Arial" w:cs="Arial"/>
          <w:color w:val="000000"/>
        </w:rPr>
        <w:t>sde la auscultación cuidadosa y</w:t>
      </w:r>
      <w:r w:rsidR="007B48DB" w:rsidRPr="00521205">
        <w:rPr>
          <w:rFonts w:ascii="Arial" w:hAnsi="Arial" w:cs="Arial"/>
          <w:color w:val="000000"/>
        </w:rPr>
        <w:t xml:space="preserve"> argumentada</w:t>
      </w:r>
      <w:r w:rsidRPr="00521205">
        <w:rPr>
          <w:rFonts w:ascii="Arial" w:hAnsi="Arial" w:cs="Arial"/>
          <w:color w:val="000000"/>
        </w:rPr>
        <w:t xml:space="preserve"> de saberes previos y nu</w:t>
      </w:r>
      <w:r w:rsidR="007B48DB">
        <w:rPr>
          <w:rFonts w:ascii="Arial" w:hAnsi="Arial" w:cs="Arial"/>
          <w:color w:val="000000"/>
        </w:rPr>
        <w:t>evos; al establecer estrategias</w:t>
      </w:r>
      <w:r w:rsidR="007B48DB" w:rsidRPr="00521205">
        <w:rPr>
          <w:rFonts w:ascii="Arial" w:hAnsi="Arial" w:cs="Arial"/>
          <w:color w:val="000000"/>
        </w:rPr>
        <w:t xml:space="preserve"> para</w:t>
      </w:r>
      <w:r w:rsidRPr="00521205">
        <w:rPr>
          <w:rFonts w:ascii="Arial" w:hAnsi="Arial" w:cs="Arial"/>
          <w:color w:val="000000"/>
        </w:rPr>
        <w:t xml:space="preserve"> dinamizar el propio aprendizaje; a</w:t>
      </w:r>
      <w:r w:rsidR="007B48DB">
        <w:rPr>
          <w:rFonts w:ascii="Arial" w:hAnsi="Arial" w:cs="Arial"/>
          <w:color w:val="000000"/>
        </w:rPr>
        <w:t>l concientizarse de qué y cómo</w:t>
      </w:r>
      <w:r w:rsidR="007B48DB" w:rsidRPr="00521205">
        <w:rPr>
          <w:rFonts w:ascii="Arial" w:hAnsi="Arial" w:cs="Arial"/>
          <w:color w:val="000000"/>
        </w:rPr>
        <w:t xml:space="preserve"> se</w:t>
      </w:r>
      <w:r w:rsidRPr="00521205">
        <w:rPr>
          <w:rFonts w:ascii="Arial" w:hAnsi="Arial" w:cs="Arial"/>
          <w:color w:val="000000"/>
        </w:rPr>
        <w:t xml:space="preserve"> aprende y qué y cómo mejorar el proce</w:t>
      </w:r>
      <w:r w:rsidR="007B48DB">
        <w:rPr>
          <w:rFonts w:ascii="Arial" w:hAnsi="Arial" w:cs="Arial"/>
          <w:color w:val="000000"/>
        </w:rPr>
        <w:t xml:space="preserve">so, </w:t>
      </w:r>
      <w:r w:rsidR="007B48DB" w:rsidRPr="00862A50">
        <w:rPr>
          <w:rFonts w:ascii="Arial" w:hAnsi="Arial" w:cs="Arial"/>
          <w:color w:val="000000"/>
          <w:highlight w:val="yellow"/>
        </w:rPr>
        <w:t>al tomar decisiones propias en</w:t>
      </w:r>
      <w:r w:rsidRPr="00862A50">
        <w:rPr>
          <w:rFonts w:ascii="Arial" w:hAnsi="Arial" w:cs="Arial"/>
          <w:color w:val="000000"/>
          <w:highlight w:val="yellow"/>
        </w:rPr>
        <w:t xml:space="preserve"> el campo personal y profesion</w:t>
      </w:r>
      <w:r w:rsidR="007B48DB" w:rsidRPr="00862A50">
        <w:rPr>
          <w:rFonts w:ascii="Arial" w:hAnsi="Arial" w:cs="Arial"/>
          <w:color w:val="000000"/>
          <w:highlight w:val="yellow"/>
        </w:rPr>
        <w:t>al; al procurarse en las tareas académicas</w:t>
      </w:r>
      <w:r w:rsidRPr="00862A50">
        <w:rPr>
          <w:rFonts w:ascii="Arial" w:hAnsi="Arial" w:cs="Arial"/>
          <w:color w:val="000000"/>
          <w:highlight w:val="yellow"/>
        </w:rPr>
        <w:t xml:space="preserve"> posibilidades de crecimiento en el campo de </w:t>
      </w:r>
      <w:r w:rsidR="007B48DB" w:rsidRPr="00862A50">
        <w:rPr>
          <w:rFonts w:ascii="Arial" w:hAnsi="Arial" w:cs="Arial"/>
          <w:color w:val="000000"/>
          <w:highlight w:val="yellow"/>
        </w:rPr>
        <w:t>las competencias</w:t>
      </w:r>
      <w:r w:rsidRPr="00862A50">
        <w:rPr>
          <w:rFonts w:ascii="Arial" w:hAnsi="Arial" w:cs="Arial"/>
          <w:color w:val="000000"/>
          <w:highlight w:val="yellow"/>
        </w:rPr>
        <w:t>; al ver en los errores no fr</w:t>
      </w:r>
      <w:r w:rsidR="007B48DB" w:rsidRPr="00862A50">
        <w:rPr>
          <w:rFonts w:ascii="Arial" w:hAnsi="Arial" w:cs="Arial"/>
          <w:color w:val="000000"/>
          <w:highlight w:val="yellow"/>
        </w:rPr>
        <w:t>acasos, sino oportunidades para emprender</w:t>
      </w:r>
      <w:r w:rsidRPr="00862A50">
        <w:rPr>
          <w:rFonts w:ascii="Arial" w:hAnsi="Arial" w:cs="Arial"/>
          <w:color w:val="000000"/>
          <w:highlight w:val="yellow"/>
        </w:rPr>
        <w:t xml:space="preserve"> </w:t>
      </w:r>
      <w:commentRangeStart w:id="18"/>
      <w:commentRangeStart w:id="19"/>
      <w:r w:rsidRPr="00862A50">
        <w:rPr>
          <w:rFonts w:ascii="Arial" w:hAnsi="Arial" w:cs="Arial"/>
          <w:color w:val="000000"/>
          <w:highlight w:val="yellow"/>
        </w:rPr>
        <w:t>mejoras</w:t>
      </w:r>
      <w:commentRangeEnd w:id="18"/>
      <w:r w:rsidR="00862A50">
        <w:rPr>
          <w:rStyle w:val="Refdecomentario"/>
        </w:rPr>
        <w:commentReference w:id="18"/>
      </w:r>
      <w:commentRangeEnd w:id="19"/>
      <w:r w:rsidR="004C01C4">
        <w:rPr>
          <w:rStyle w:val="Refdecomentario"/>
        </w:rPr>
        <w:commentReference w:id="19"/>
      </w:r>
      <w:r w:rsidRPr="00862A50">
        <w:rPr>
          <w:rFonts w:ascii="Arial" w:hAnsi="Arial" w:cs="Arial"/>
          <w:color w:val="000000"/>
          <w:highlight w:val="yellow"/>
        </w:rPr>
        <w:t>.</w:t>
      </w:r>
    </w:p>
    <w:p w14:paraId="032CAE56" w14:textId="77777777" w:rsidR="00A34E35" w:rsidRPr="0052120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428DAF4" w14:textId="77777777" w:rsidR="00521205" w:rsidRPr="0052120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B48C3">
        <w:rPr>
          <w:rFonts w:ascii="Arial" w:hAnsi="Arial" w:cs="Arial"/>
          <w:color w:val="000000"/>
          <w:highlight w:val="yellow"/>
        </w:rPr>
        <w:t>Hay más indicadores que muestran la existencia de autonomía; por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 ejemplo, la capacidad </w:t>
      </w:r>
      <w:r w:rsidR="00A34E35" w:rsidRPr="005B48C3">
        <w:rPr>
          <w:rFonts w:ascii="Arial" w:hAnsi="Arial" w:cs="Arial"/>
          <w:color w:val="000000"/>
          <w:highlight w:val="yellow"/>
        </w:rPr>
        <w:t>d</w:t>
      </w:r>
      <w:r w:rsidRPr="005B48C3">
        <w:rPr>
          <w:rFonts w:ascii="Arial" w:hAnsi="Arial" w:cs="Arial"/>
          <w:color w:val="000000"/>
          <w:highlight w:val="yellow"/>
        </w:rPr>
        <w:t xml:space="preserve">e generar textos 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propios y de </w:t>
      </w:r>
      <w:proofErr w:type="spellStart"/>
      <w:r w:rsidR="007B48DB" w:rsidRPr="005B48C3">
        <w:rPr>
          <w:rFonts w:ascii="Arial" w:hAnsi="Arial" w:cs="Arial"/>
          <w:color w:val="000000"/>
          <w:highlight w:val="yellow"/>
        </w:rPr>
        <w:t>autocontrolar</w:t>
      </w:r>
      <w:proofErr w:type="spellEnd"/>
      <w:r w:rsidR="007B48DB" w:rsidRPr="005B48C3">
        <w:rPr>
          <w:rFonts w:ascii="Arial" w:hAnsi="Arial" w:cs="Arial"/>
          <w:color w:val="000000"/>
          <w:highlight w:val="yellow"/>
        </w:rPr>
        <w:t xml:space="preserve"> todo </w:t>
      </w:r>
      <w:r w:rsidRPr="005B48C3">
        <w:rPr>
          <w:rFonts w:ascii="Arial" w:hAnsi="Arial" w:cs="Arial"/>
          <w:color w:val="000000"/>
          <w:highlight w:val="yellow"/>
        </w:rPr>
        <w:t>el proceso de aprendizaje. Pero basta dec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ir por ahora que el aprendizaje </w:t>
      </w:r>
      <w:r w:rsidRPr="005B48C3">
        <w:rPr>
          <w:rFonts w:ascii="Arial" w:hAnsi="Arial" w:cs="Arial"/>
          <w:color w:val="000000"/>
          <w:highlight w:val="yellow"/>
        </w:rPr>
        <w:t>autónomo tiene que ser una política curr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icular de la educación y no una </w:t>
      </w:r>
      <w:r w:rsidRPr="005B48C3">
        <w:rPr>
          <w:rFonts w:ascii="Arial" w:hAnsi="Arial" w:cs="Arial"/>
          <w:color w:val="000000"/>
          <w:highlight w:val="yellow"/>
        </w:rPr>
        <w:t>posibilidad ofrecida por algunos docente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s o tutores conscientes de esta </w:t>
      </w:r>
      <w:r w:rsidRPr="005B48C3">
        <w:rPr>
          <w:rFonts w:ascii="Arial" w:hAnsi="Arial" w:cs="Arial"/>
          <w:color w:val="000000"/>
          <w:highlight w:val="yellow"/>
        </w:rPr>
        <w:t>necesidad y ventaja. Debe ser parte de la cultura de la comunid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ad </w:t>
      </w:r>
      <w:r w:rsidRPr="005B48C3">
        <w:rPr>
          <w:rFonts w:ascii="Arial" w:hAnsi="Arial" w:cs="Arial"/>
          <w:color w:val="000000"/>
          <w:highlight w:val="yellow"/>
        </w:rPr>
        <w:t>académica o, para expresarlo en término</w:t>
      </w:r>
      <w:r w:rsidR="007B48DB" w:rsidRPr="005B48C3">
        <w:rPr>
          <w:rFonts w:ascii="Arial" w:hAnsi="Arial" w:cs="Arial"/>
          <w:color w:val="000000"/>
          <w:highlight w:val="yellow"/>
        </w:rPr>
        <w:t xml:space="preserve">s de la red ciberespacial, debe </w:t>
      </w:r>
      <w:r w:rsidRPr="005B48C3">
        <w:rPr>
          <w:rFonts w:ascii="Arial" w:hAnsi="Arial" w:cs="Arial"/>
          <w:color w:val="000000"/>
          <w:highlight w:val="yellow"/>
        </w:rPr>
        <w:t xml:space="preserve">ser parte la </w:t>
      </w:r>
      <w:proofErr w:type="spellStart"/>
      <w:r w:rsidRPr="005B48C3">
        <w:rPr>
          <w:rFonts w:ascii="Arial" w:hAnsi="Arial" w:cs="Arial"/>
          <w:color w:val="000000"/>
          <w:highlight w:val="yellow"/>
        </w:rPr>
        <w:t>cibercultura</w:t>
      </w:r>
      <w:proofErr w:type="spellEnd"/>
      <w:r w:rsidRPr="005B48C3">
        <w:rPr>
          <w:rFonts w:ascii="Arial" w:hAnsi="Arial" w:cs="Arial"/>
          <w:color w:val="000000"/>
          <w:highlight w:val="yellow"/>
        </w:rPr>
        <w:t xml:space="preserve"> </w:t>
      </w:r>
      <w:commentRangeStart w:id="20"/>
      <w:commentRangeStart w:id="21"/>
      <w:r w:rsidRPr="005B48C3">
        <w:rPr>
          <w:rFonts w:ascii="Arial" w:hAnsi="Arial" w:cs="Arial"/>
          <w:color w:val="000000"/>
          <w:highlight w:val="yellow"/>
        </w:rPr>
        <w:t>educativa</w:t>
      </w:r>
      <w:commentRangeEnd w:id="20"/>
      <w:r w:rsidR="005B48C3">
        <w:rPr>
          <w:rStyle w:val="Refdecomentario"/>
        </w:rPr>
        <w:commentReference w:id="20"/>
      </w:r>
      <w:commentRangeEnd w:id="21"/>
      <w:r w:rsidR="00C33BA0">
        <w:rPr>
          <w:rStyle w:val="Refdecomentario"/>
        </w:rPr>
        <w:commentReference w:id="21"/>
      </w:r>
      <w:r w:rsidRPr="005B48C3">
        <w:rPr>
          <w:rFonts w:ascii="Arial" w:hAnsi="Arial" w:cs="Arial"/>
          <w:color w:val="000000"/>
          <w:highlight w:val="yellow"/>
        </w:rPr>
        <w:t>.</w:t>
      </w:r>
    </w:p>
    <w:p w14:paraId="0E64A7F3" w14:textId="77777777" w:rsidR="007B48DB" w:rsidRDefault="007B48DB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468BCF92" w14:textId="77777777" w:rsidR="00B00AFB" w:rsidRDefault="00B00AF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7CA6FA03" w14:textId="77777777" w:rsidR="00A34E35" w:rsidRDefault="0052120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521205">
        <w:rPr>
          <w:rFonts w:ascii="Arial" w:hAnsi="Arial" w:cs="Arial"/>
          <w:b/>
          <w:bCs/>
          <w:color w:val="000000"/>
        </w:rPr>
        <w:lastRenderedPageBreak/>
        <w:t>E</w:t>
      </w:r>
      <w:r w:rsidR="00B00AFB">
        <w:rPr>
          <w:rFonts w:ascii="Arial" w:hAnsi="Arial" w:cs="Arial"/>
          <w:b/>
          <w:bCs/>
          <w:color w:val="000000"/>
        </w:rPr>
        <w:t>nlaces</w:t>
      </w:r>
      <w:r w:rsidRPr="00521205">
        <w:rPr>
          <w:rFonts w:ascii="Arial" w:hAnsi="Arial" w:cs="Arial"/>
          <w:b/>
          <w:bCs/>
          <w:color w:val="000000"/>
        </w:rPr>
        <w:t xml:space="preserve"> </w:t>
      </w:r>
      <w:r w:rsidR="00B00AFB">
        <w:rPr>
          <w:rFonts w:ascii="Arial" w:hAnsi="Arial" w:cs="Arial"/>
          <w:b/>
          <w:bCs/>
          <w:color w:val="000000"/>
        </w:rPr>
        <w:t>de interés temático</w:t>
      </w:r>
    </w:p>
    <w:p w14:paraId="2CD24D76" w14:textId="77777777" w:rsidR="00A34E35" w:rsidRDefault="00A34E35" w:rsidP="00521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1AF271D3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Las competencias básicas para la </w:t>
      </w:r>
      <w:r w:rsidR="00A34E35">
        <w:rPr>
          <w:rFonts w:ascii="Arial" w:hAnsi="Arial" w:cs="Arial"/>
          <w:color w:val="000000"/>
        </w:rPr>
        <w:t xml:space="preserve">sociedad del conocimiento. URL: </w:t>
      </w:r>
      <w:r w:rsidRPr="00521205">
        <w:rPr>
          <w:rFonts w:ascii="Arial" w:hAnsi="Arial" w:cs="Arial"/>
          <w:color w:val="0000FF"/>
        </w:rPr>
        <w:t>http://www.conocimientosweb.net/mestizos/article28.html</w:t>
      </w:r>
      <w:r w:rsidR="007B48DB">
        <w:rPr>
          <w:rFonts w:ascii="Arial" w:hAnsi="Arial" w:cs="Arial"/>
          <w:color w:val="000000"/>
        </w:rPr>
        <w:t>. Consultado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en junio de 2004.</w:t>
      </w:r>
    </w:p>
    <w:p w14:paraId="620569D7" w14:textId="77777777"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4BA542C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¿Qué son las c</w:t>
      </w:r>
      <w:r w:rsidR="007B48DB">
        <w:rPr>
          <w:rFonts w:ascii="Arial" w:hAnsi="Arial" w:cs="Arial"/>
          <w:color w:val="000000"/>
        </w:rPr>
        <w:t>ompetencias transversales? URL:</w:t>
      </w:r>
      <w:r w:rsidR="00A34E35">
        <w:rPr>
          <w:rFonts w:ascii="Arial" w:hAnsi="Arial" w:cs="Arial"/>
          <w:color w:val="000000"/>
        </w:rPr>
        <w:t xml:space="preserve"> </w:t>
      </w:r>
      <w:hyperlink r:id="rId12" w:history="1">
        <w:r w:rsidR="00A34E35" w:rsidRPr="00EA0202">
          <w:rPr>
            <w:rStyle w:val="Hipervnculo"/>
            <w:rFonts w:ascii="Arial" w:hAnsi="Arial" w:cs="Arial"/>
          </w:rPr>
          <w:t>http://certicap.universia.es/queson.htm</w:t>
        </w:r>
      </w:hyperlink>
      <w:r w:rsidR="00A34E35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00"/>
        </w:rPr>
        <w:t>Consultado en junio de 2004.</w:t>
      </w:r>
    </w:p>
    <w:p w14:paraId="7B3BC125" w14:textId="77777777"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E6DAC3E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Comunidades</w:t>
      </w:r>
      <w:r w:rsidR="00A34E35">
        <w:rPr>
          <w:rFonts w:ascii="Arial" w:hAnsi="Arial" w:cs="Arial"/>
          <w:color w:val="000000"/>
        </w:rPr>
        <w:t xml:space="preserve"> virtuales de aprendizaje. URL: </w:t>
      </w:r>
      <w:r w:rsidR="007B48DB">
        <w:rPr>
          <w:rFonts w:ascii="Arial" w:hAnsi="Arial" w:cs="Arial"/>
          <w:color w:val="0000FF"/>
        </w:rPr>
        <w:t>http://elearning.</w:t>
      </w:r>
      <w:r w:rsidRPr="00521205">
        <w:rPr>
          <w:rFonts w:ascii="Arial" w:hAnsi="Arial" w:cs="Arial"/>
          <w:color w:val="0000FF"/>
        </w:rPr>
        <w:t>academia.cl/moodle/file.php</w:t>
      </w:r>
      <w:r w:rsidR="007B48DB">
        <w:rPr>
          <w:rFonts w:ascii="Arial" w:hAnsi="Arial" w:cs="Arial"/>
          <w:color w:val="0000FF"/>
        </w:rPr>
        <w:t>/1/moddata/forum/1/48/Comunidad</w:t>
      </w:r>
      <w:r w:rsidR="00A34E35">
        <w:rPr>
          <w:rFonts w:ascii="Arial" w:hAnsi="Arial" w:cs="Arial"/>
          <w:color w:val="0000FF"/>
        </w:rPr>
        <w:t>es_Virtual es</w:t>
      </w:r>
      <w:r w:rsidRPr="00521205">
        <w:rPr>
          <w:rFonts w:ascii="Arial" w:hAnsi="Arial" w:cs="Arial"/>
          <w:color w:val="0000FF"/>
        </w:rPr>
        <w:t>_de_Aprendizaje2707.pdf</w:t>
      </w:r>
      <w:r w:rsidRPr="00521205">
        <w:rPr>
          <w:rFonts w:ascii="Arial" w:hAnsi="Arial" w:cs="Arial"/>
          <w:color w:val="000000"/>
        </w:rPr>
        <w:t>. Consultado en junio de 2004.</w:t>
      </w:r>
    </w:p>
    <w:p w14:paraId="10758D7C" w14:textId="77777777" w:rsidR="007B5A11" w:rsidRPr="007B48DB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</w:p>
    <w:p w14:paraId="08C1820D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34E35">
        <w:rPr>
          <w:rFonts w:ascii="Arial" w:hAnsi="Arial" w:cs="Arial"/>
        </w:rPr>
        <w:t>Las máquinas conscientes son</w:t>
      </w:r>
      <w:r w:rsidR="007B48DB" w:rsidRPr="00A34E35">
        <w:rPr>
          <w:rFonts w:ascii="Arial" w:hAnsi="Arial" w:cs="Arial"/>
        </w:rPr>
        <w:t xml:space="preserve"> el siguiente reto tecnológico. </w:t>
      </w:r>
      <w:r w:rsidRPr="00521205">
        <w:rPr>
          <w:rFonts w:ascii="Arial" w:hAnsi="Arial" w:cs="Arial"/>
          <w:color w:val="0000FF"/>
        </w:rPr>
        <w:t xml:space="preserve">http://www.tendencias21.net/index.php?action=article&amp;id_article=68151&amp;voir_commentaire=oui </w:t>
      </w:r>
      <w:r w:rsidRPr="00521205">
        <w:rPr>
          <w:rFonts w:ascii="Arial" w:hAnsi="Arial" w:cs="Arial"/>
          <w:color w:val="000000"/>
        </w:rPr>
        <w:t>Consultado en junio de 2004.</w:t>
      </w:r>
    </w:p>
    <w:p w14:paraId="02A6E273" w14:textId="77777777" w:rsidR="007B5A11" w:rsidRPr="007B48DB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33009A"/>
        </w:rPr>
      </w:pPr>
    </w:p>
    <w:p w14:paraId="574A1251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Las máquinas del futuro, ¿podrán</w:t>
      </w:r>
      <w:r w:rsidR="00A34E35">
        <w:rPr>
          <w:rFonts w:ascii="Arial" w:hAnsi="Arial" w:cs="Arial"/>
          <w:color w:val="000000"/>
        </w:rPr>
        <w:t xml:space="preserve"> llegar a ser conscientes? </w:t>
      </w:r>
      <w:r w:rsidR="007B48DB">
        <w:rPr>
          <w:rFonts w:ascii="Arial" w:hAnsi="Arial" w:cs="Arial"/>
          <w:color w:val="000000"/>
        </w:rPr>
        <w:t>URL: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FF"/>
        </w:rPr>
        <w:t xml:space="preserve">http://www.iieh.com/doc/doc200302140312.html </w:t>
      </w:r>
      <w:r w:rsidR="007B48DB">
        <w:rPr>
          <w:rFonts w:ascii="Arial" w:hAnsi="Arial" w:cs="Arial"/>
          <w:color w:val="000000"/>
        </w:rPr>
        <w:t>Consultado en junio</w:t>
      </w:r>
      <w:r w:rsidR="00A34E35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de 2004.</w:t>
      </w:r>
    </w:p>
    <w:p w14:paraId="4FADA4A3" w14:textId="77777777"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391F1AE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El aprendizaje autónomo en la educación a distanci</w:t>
      </w:r>
      <w:r w:rsidR="007B48DB">
        <w:rPr>
          <w:rFonts w:ascii="Arial" w:hAnsi="Arial" w:cs="Arial"/>
          <w:color w:val="000000"/>
        </w:rPr>
        <w:t>a</w:t>
      </w:r>
      <w:r w:rsidR="00A34E35">
        <w:rPr>
          <w:rFonts w:ascii="Arial" w:hAnsi="Arial" w:cs="Arial"/>
          <w:color w:val="000000"/>
        </w:rPr>
        <w:t xml:space="preserve">. </w:t>
      </w:r>
      <w:r w:rsidR="007B48DB" w:rsidRPr="007647E5">
        <w:rPr>
          <w:rFonts w:ascii="Arial" w:hAnsi="Arial" w:cs="Arial"/>
          <w:color w:val="000000"/>
          <w:lang w:val="en-US"/>
        </w:rPr>
        <w:t>URL:</w:t>
      </w:r>
      <w:r w:rsidR="00A34E35" w:rsidRPr="007647E5">
        <w:rPr>
          <w:rFonts w:ascii="Arial" w:hAnsi="Arial" w:cs="Arial"/>
          <w:color w:val="000000"/>
          <w:lang w:val="en-US"/>
        </w:rPr>
        <w:t xml:space="preserve"> </w:t>
      </w:r>
      <w:hyperlink r:id="rId13" w:history="1">
        <w:r w:rsidR="00A34E35" w:rsidRPr="007647E5">
          <w:rPr>
            <w:rStyle w:val="Hipervnculo"/>
            <w:rFonts w:ascii="Arial" w:hAnsi="Arial" w:cs="Arial"/>
            <w:lang w:val="en-US"/>
          </w:rPr>
          <w:t>http://www.ateneonline.net/datos/55_03_Manrique_Lileya.pdf</w:t>
        </w:r>
      </w:hyperlink>
      <w:r w:rsidR="00A34E35" w:rsidRPr="007647E5">
        <w:rPr>
          <w:rFonts w:ascii="Arial" w:hAnsi="Arial" w:cs="Arial"/>
          <w:color w:val="000000"/>
          <w:lang w:val="en-US"/>
        </w:rPr>
        <w:t xml:space="preserve">. </w:t>
      </w:r>
      <w:r w:rsidRPr="00521205">
        <w:rPr>
          <w:rFonts w:ascii="Arial" w:hAnsi="Arial" w:cs="Arial"/>
          <w:color w:val="000000"/>
        </w:rPr>
        <w:t>Consultado en junio de 2004.</w:t>
      </w:r>
    </w:p>
    <w:p w14:paraId="20F192B4" w14:textId="77777777" w:rsidR="007B5A11" w:rsidRPr="0052120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E95CBD8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La educación a distancia entre el </w:t>
      </w:r>
      <w:r w:rsidR="007B48DB">
        <w:rPr>
          <w:rFonts w:ascii="Arial" w:hAnsi="Arial" w:cs="Arial"/>
          <w:color w:val="000000"/>
        </w:rPr>
        <w:t>ambiente digital y los espacios</w:t>
      </w:r>
      <w:r w:rsidR="00A34E35">
        <w:rPr>
          <w:rFonts w:ascii="Arial" w:hAnsi="Arial" w:cs="Arial"/>
          <w:color w:val="000000"/>
        </w:rPr>
        <w:t xml:space="preserve"> sagitales. URL: </w:t>
      </w:r>
      <w:r w:rsidRPr="00521205">
        <w:rPr>
          <w:rFonts w:ascii="Arial" w:hAnsi="Arial" w:cs="Arial"/>
          <w:color w:val="0000FF"/>
        </w:rPr>
        <w:t>http://www.javeriana.edu.co/cua/ap</w:t>
      </w:r>
      <w:r w:rsidR="007B48DB">
        <w:rPr>
          <w:rFonts w:ascii="Arial" w:hAnsi="Arial" w:cs="Arial"/>
          <w:color w:val="0000FF"/>
        </w:rPr>
        <w:t>el/Ambiente%20Digital%20y%20Esp</w:t>
      </w:r>
      <w:r w:rsidRPr="00521205">
        <w:rPr>
          <w:rFonts w:ascii="Arial" w:hAnsi="Arial" w:cs="Arial"/>
          <w:color w:val="0000FF"/>
        </w:rPr>
        <w:t xml:space="preserve">acios%20Sagitales.pdf </w:t>
      </w:r>
      <w:r w:rsidRPr="00521205">
        <w:rPr>
          <w:rFonts w:ascii="Arial" w:hAnsi="Arial" w:cs="Arial"/>
          <w:color w:val="000000"/>
        </w:rPr>
        <w:t>Consultado en junio de 2004.</w:t>
      </w:r>
    </w:p>
    <w:p w14:paraId="03BA101D" w14:textId="77777777" w:rsidR="007B5A11" w:rsidRPr="00A34E3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408D8B8" w14:textId="77777777" w:rsidR="00521205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 xml:space="preserve">Vida inorgánica. URL: </w:t>
      </w:r>
      <w:r w:rsidRPr="00521205">
        <w:rPr>
          <w:rFonts w:ascii="Arial" w:hAnsi="Arial" w:cs="Arial"/>
          <w:color w:val="0000FF"/>
        </w:rPr>
        <w:t>http://www.</w:t>
      </w:r>
      <w:r w:rsidR="00A34E35">
        <w:rPr>
          <w:rFonts w:ascii="Arial" w:hAnsi="Arial" w:cs="Arial"/>
          <w:color w:val="0000FF"/>
        </w:rPr>
        <w:t>arrakis.es/~cris/vidasinC4.</w:t>
      </w:r>
      <w:r w:rsidRPr="00521205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00"/>
        </w:rPr>
        <w:t>Consultado en junio de 2004.</w:t>
      </w:r>
    </w:p>
    <w:p w14:paraId="326EB674" w14:textId="77777777" w:rsidR="007B5A11" w:rsidRPr="00A34E35" w:rsidRDefault="007B5A11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</w:p>
    <w:p w14:paraId="5C5A4F0A" w14:textId="77777777" w:rsidR="00287AD0" w:rsidRPr="007B5A11" w:rsidRDefault="00521205" w:rsidP="00A34E3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21205">
        <w:rPr>
          <w:rFonts w:ascii="Arial" w:hAnsi="Arial" w:cs="Arial"/>
          <w:color w:val="000000"/>
        </w:rPr>
        <w:t>Hacia un modelo de enseñanza que pro</w:t>
      </w:r>
      <w:r w:rsidR="007B48DB">
        <w:rPr>
          <w:rFonts w:ascii="Arial" w:hAnsi="Arial" w:cs="Arial"/>
          <w:color w:val="000000"/>
        </w:rPr>
        <w:t>mueve el aprendizaje autónomo a</w:t>
      </w:r>
      <w:r w:rsidR="007B5A11">
        <w:rPr>
          <w:rFonts w:ascii="Arial" w:hAnsi="Arial" w:cs="Arial"/>
          <w:color w:val="000000"/>
        </w:rPr>
        <w:t xml:space="preserve"> </w:t>
      </w:r>
      <w:r w:rsidRPr="00521205">
        <w:rPr>
          <w:rFonts w:ascii="Arial" w:hAnsi="Arial" w:cs="Arial"/>
          <w:color w:val="000000"/>
        </w:rPr>
        <w:t>distancia de las personas adulta</w:t>
      </w:r>
      <w:r w:rsidR="007B5A11">
        <w:rPr>
          <w:rFonts w:ascii="Arial" w:hAnsi="Arial" w:cs="Arial"/>
          <w:color w:val="000000"/>
        </w:rPr>
        <w:t xml:space="preserve">s. Antonio Medina </w:t>
      </w:r>
      <w:proofErr w:type="spellStart"/>
      <w:r w:rsidR="007B5A11">
        <w:rPr>
          <w:rFonts w:ascii="Arial" w:hAnsi="Arial" w:cs="Arial"/>
          <w:color w:val="000000"/>
        </w:rPr>
        <w:t>Rivilla</w:t>
      </w:r>
      <w:proofErr w:type="spellEnd"/>
      <w:r w:rsidR="007B5A11">
        <w:rPr>
          <w:rFonts w:ascii="Arial" w:hAnsi="Arial" w:cs="Arial"/>
          <w:color w:val="000000"/>
        </w:rPr>
        <w:t xml:space="preserve">. URL: </w:t>
      </w:r>
      <w:hyperlink r:id="rId14" w:history="1">
        <w:r w:rsidR="007B5A11" w:rsidRPr="00EA0202">
          <w:rPr>
            <w:rStyle w:val="Hipervnculo"/>
            <w:rFonts w:ascii="Arial" w:hAnsi="Arial" w:cs="Arial"/>
          </w:rPr>
          <w:t>http://www.crefal.edu.mx/biblioteca_digital/CEDEAL/acervo_digital/coleccion_crefal/rieda/a1995_3/medina.pdf</w:t>
        </w:r>
      </w:hyperlink>
      <w:r w:rsidR="007B5A11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FF"/>
        </w:rPr>
        <w:t xml:space="preserve"> </w:t>
      </w:r>
      <w:r w:rsidRPr="00521205">
        <w:rPr>
          <w:rFonts w:ascii="Arial" w:hAnsi="Arial" w:cs="Arial"/>
          <w:color w:val="000000"/>
        </w:rPr>
        <w:t>Consultado en junio de 2004</w:t>
      </w:r>
    </w:p>
    <w:sectPr w:rsidR="00287AD0" w:rsidRPr="007B5A11" w:rsidSect="003F44E5">
      <w:type w:val="continuous"/>
      <w:pgSz w:w="12240" w:h="15840"/>
      <w:pgMar w:top="1417" w:right="1701" w:bottom="1417" w:left="1701" w:header="708" w:footer="33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rvidor" w:date="2015-05-30T17:36:00Z" w:initials="S">
    <w:p w14:paraId="44B21122" w14:textId="27CDA9BA" w:rsidR="00C33BA0" w:rsidRDefault="00C33BA0">
      <w:pPr>
        <w:pStyle w:val="Textocomentario"/>
      </w:pPr>
      <w:r>
        <w:rPr>
          <w:rStyle w:val="Refdecomentario"/>
        </w:rPr>
        <w:annotationRef/>
      </w:r>
      <w:r>
        <w:t>Llego la educación hasta la puerta de la casa.</w:t>
      </w:r>
    </w:p>
  </w:comment>
  <w:comment w:id="1" w:author="Servidor" w:date="2015-05-30T17:39:00Z" w:initials="S">
    <w:p w14:paraId="0CBE5A73" w14:textId="290E5864" w:rsidR="00C33BA0" w:rsidRDefault="00C33BA0">
      <w:pPr>
        <w:pStyle w:val="Textocomentario"/>
      </w:pPr>
      <w:r>
        <w:rPr>
          <w:rStyle w:val="Refdecomentario"/>
        </w:rPr>
        <w:annotationRef/>
      </w:r>
      <w:r>
        <w:t>Somos complemento.</w:t>
      </w:r>
    </w:p>
  </w:comment>
  <w:comment w:id="3" w:author="Servidor" w:date="2015-05-27T21:37:00Z" w:initials="S">
    <w:p w14:paraId="505D6E09" w14:textId="77777777" w:rsidR="005B48C3" w:rsidRDefault="005B48C3">
      <w:pPr>
        <w:pStyle w:val="Textocomentario"/>
      </w:pPr>
      <w:r>
        <w:rPr>
          <w:rStyle w:val="Refdecomentario"/>
        </w:rPr>
        <w:annotationRef/>
      </w:r>
      <w:r>
        <w:t>La educación está avanzado de verdad. Ya no se requiere un aula física y acudir a una instalación, la información la tenemos a las manos. ¿tiene que ser dirigida?</w:t>
      </w:r>
    </w:p>
  </w:comment>
  <w:comment w:id="4" w:author="Servidor" w:date="2015-05-30T16:29:00Z" w:initials="S">
    <w:p w14:paraId="16655E77" w14:textId="4ECC000D" w:rsidR="000257AC" w:rsidRDefault="000257AC">
      <w:pPr>
        <w:pStyle w:val="Textocomentario"/>
      </w:pPr>
      <w:r>
        <w:rPr>
          <w:rStyle w:val="Refdecomentario"/>
        </w:rPr>
        <w:annotationRef/>
      </w:r>
      <w:r>
        <w:t>Un curso puede realizarse de cualquier país, sin embargo toda vía al menos en México se condiciona.</w:t>
      </w:r>
    </w:p>
  </w:comment>
  <w:comment w:id="5" w:author="Servidor" w:date="2015-05-30T16:32:00Z" w:initials="S">
    <w:p w14:paraId="032ACA18" w14:textId="212FB028" w:rsidR="000257AC" w:rsidRDefault="000257AC">
      <w:pPr>
        <w:pStyle w:val="Textocomentario"/>
      </w:pPr>
      <w:r>
        <w:rPr>
          <w:rStyle w:val="Refdecomentario"/>
        </w:rPr>
        <w:annotationRef/>
      </w:r>
      <w:r>
        <w:t xml:space="preserve">Social y sin determinar que tienen que salir de su localidad, para estudiar, e inclusive se tenía que viajar a otros países. </w:t>
      </w:r>
    </w:p>
  </w:comment>
  <w:comment w:id="6" w:author="Servidor" w:date="2015-05-27T21:19:00Z" w:initials="S">
    <w:p w14:paraId="2B532B35" w14:textId="77777777" w:rsidR="004710A3" w:rsidRDefault="004710A3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Como seria si la enseñanza fuera desde los primeros años escolares a ser autónomos</w:t>
      </w:r>
    </w:p>
  </w:comment>
  <w:comment w:id="7" w:author="Servidor" w:date="2015-05-30T16:36:00Z" w:initials="S">
    <w:p w14:paraId="0CB81E16" w14:textId="595C57F6" w:rsidR="000257AC" w:rsidRDefault="000257AC">
      <w:pPr>
        <w:pStyle w:val="Textocomentario"/>
      </w:pPr>
      <w:r>
        <w:rPr>
          <w:rStyle w:val="Refdecomentario"/>
        </w:rPr>
        <w:annotationRef/>
      </w:r>
      <w:r w:rsidR="009A34DB">
        <w:t>La  tecnología se tiene y cada día mas cerca, sin embargo las enseñanzas, y la autonomía considero es muy lenta.</w:t>
      </w:r>
    </w:p>
  </w:comment>
  <w:comment w:id="8" w:author="Servidor" w:date="2015-05-30T16:57:00Z" w:initials="S">
    <w:p w14:paraId="4EC55FDA" w14:textId="47565C5E" w:rsidR="009A34DB" w:rsidRDefault="009A34DB">
      <w:pPr>
        <w:pStyle w:val="Textocomentario"/>
      </w:pPr>
      <w:r>
        <w:rPr>
          <w:rStyle w:val="Refdecomentario"/>
        </w:rPr>
        <w:annotationRef/>
      </w:r>
      <w:r w:rsidR="001C7F0B">
        <w:t>Considero somos todos unos niños queriendo aprender y no quedarnos más atrás.</w:t>
      </w:r>
    </w:p>
  </w:comment>
  <w:comment w:id="9" w:author="Servidor" w:date="2015-05-30T17:05:00Z" w:initials="S">
    <w:p w14:paraId="56D75E87" w14:textId="02838B74" w:rsidR="005355F4" w:rsidRDefault="005355F4">
      <w:pPr>
        <w:pStyle w:val="Textocomentario"/>
      </w:pPr>
      <w:r>
        <w:rPr>
          <w:rStyle w:val="Refdecomentario"/>
        </w:rPr>
        <w:annotationRef/>
      </w:r>
      <w:r>
        <w:t>Bastante material de donde investigar, las bibliotecas quedaron atrás. Están destinadas a desaparecer. (a mí en lo personal me gusta leer un libro novelas de Alejandro dumas).</w:t>
      </w:r>
    </w:p>
  </w:comment>
  <w:comment w:id="10" w:author="Servidor" w:date="2015-05-27T21:27:00Z" w:initials="S">
    <w:p w14:paraId="30AD6539" w14:textId="77777777" w:rsidR="00862A50" w:rsidRDefault="00862A50">
      <w:pPr>
        <w:pStyle w:val="Textocomentario"/>
      </w:pPr>
      <w:r>
        <w:rPr>
          <w:rStyle w:val="Refdecomentario"/>
        </w:rPr>
        <w:annotationRef/>
      </w:r>
      <w:r>
        <w:t>Esta información no se consideran robo de ideas</w:t>
      </w:r>
    </w:p>
  </w:comment>
  <w:comment w:id="11" w:author="Servidor" w:date="2015-05-30T17:09:00Z" w:initials="S">
    <w:p w14:paraId="0B89960B" w14:textId="12A9CD27" w:rsidR="005355F4" w:rsidRDefault="005355F4">
      <w:pPr>
        <w:pStyle w:val="Textocomentario"/>
      </w:pPr>
      <w:r>
        <w:rPr>
          <w:rStyle w:val="Refdecomentario"/>
        </w:rPr>
        <w:annotationRef/>
      </w:r>
      <w:r>
        <w:t xml:space="preserve">Entorno a toda esta información que hoy circula en la Red, fortalece a un individuo, y para </w:t>
      </w:r>
      <w:r w:rsidR="001C7F0B">
        <w:t>mí</w:t>
      </w:r>
      <w:r>
        <w:t xml:space="preserve"> a una naci</w:t>
      </w:r>
      <w:r w:rsidR="001C7F0B">
        <w:t>ón, aptitudes se fortaleciendo.</w:t>
      </w:r>
    </w:p>
  </w:comment>
  <w:comment w:id="12" w:author="Servidor" w:date="2015-05-27T21:22:00Z" w:initials="S">
    <w:p w14:paraId="071114CD" w14:textId="77777777" w:rsidR="004710A3" w:rsidRDefault="004710A3">
      <w:pPr>
        <w:pStyle w:val="Textocomentario"/>
      </w:pPr>
      <w:r>
        <w:rPr>
          <w:rStyle w:val="Refdecomentario"/>
        </w:rPr>
        <w:annotationRef/>
      </w:r>
      <w:r>
        <w:t xml:space="preserve">Los resultados son iguales en todo mundo </w:t>
      </w:r>
      <w:r w:rsidR="00862A50">
        <w:t>o son considerados países tercer mundo.</w:t>
      </w:r>
    </w:p>
  </w:comment>
  <w:comment w:id="13" w:author="Servidor" w:date="2015-05-30T17:18:00Z" w:initials="S">
    <w:p w14:paraId="512D0643" w14:textId="09E04044" w:rsidR="001C7F0B" w:rsidRDefault="001C7F0B">
      <w:pPr>
        <w:pStyle w:val="Textocomentario"/>
      </w:pPr>
      <w:r>
        <w:rPr>
          <w:rStyle w:val="Refdecomentario"/>
        </w:rPr>
        <w:annotationRef/>
      </w:r>
      <w:r>
        <w:t>Considero al menos este tipo de estadísticas son muy viejas, para la información que existe.</w:t>
      </w:r>
    </w:p>
  </w:comment>
  <w:comment w:id="14" w:author="Servidor" w:date="2015-05-30T17:20:00Z" w:initials="S">
    <w:p w14:paraId="7B0E2A3F" w14:textId="5CF0B737" w:rsidR="001C7F0B" w:rsidRDefault="001C7F0B">
      <w:pPr>
        <w:pStyle w:val="Textocomentario"/>
      </w:pPr>
      <w:r>
        <w:rPr>
          <w:rStyle w:val="Refdecomentario"/>
        </w:rPr>
        <w:annotationRef/>
      </w:r>
      <w:r>
        <w:t>Como editores considero que eta información hay que estar actualizando, año con año y no esperar las nuevas ediciones.</w:t>
      </w:r>
    </w:p>
  </w:comment>
  <w:comment w:id="15" w:author="Servidor" w:date="2015-05-30T17:21:00Z" w:initials="S">
    <w:p w14:paraId="19B1949F" w14:textId="48EE8990" w:rsidR="001C7F0B" w:rsidRDefault="001C7F0B">
      <w:pPr>
        <w:pStyle w:val="Textocomentario"/>
      </w:pPr>
      <w:r>
        <w:rPr>
          <w:rStyle w:val="Refdecomentario"/>
        </w:rPr>
        <w:annotationRef/>
      </w:r>
      <w:r>
        <w:t xml:space="preserve">Considero que se debe implementar </w:t>
      </w:r>
      <w:r w:rsidR="004C01C4">
        <w:t xml:space="preserve">como </w:t>
      </w:r>
      <w:r>
        <w:t xml:space="preserve">materia </w:t>
      </w:r>
      <w:r w:rsidR="004C01C4">
        <w:t>donde futuristas aprendan hacer ser autónomos y  estrategias de enseñanza.</w:t>
      </w:r>
    </w:p>
  </w:comment>
  <w:comment w:id="16" w:author="Servidor" w:date="2015-05-27T21:30:00Z" w:initials="S">
    <w:p w14:paraId="3557AED3" w14:textId="77777777" w:rsidR="00862A50" w:rsidRDefault="00862A50">
      <w:pPr>
        <w:pStyle w:val="Textocomentario"/>
      </w:pPr>
      <w:r>
        <w:rPr>
          <w:rStyle w:val="Refdecomentario"/>
        </w:rPr>
        <w:annotationRef/>
      </w:r>
      <w:r>
        <w:t>Considero de mi  parte sí, sin embargo se desconoce para muchas personas que se ha hecho.</w:t>
      </w:r>
    </w:p>
  </w:comment>
  <w:comment w:id="17" w:author="Servidor" w:date="2015-05-30T17:29:00Z" w:initials="S">
    <w:p w14:paraId="351A1BA8" w14:textId="3A91E713" w:rsidR="004C01C4" w:rsidRDefault="004C01C4">
      <w:pPr>
        <w:pStyle w:val="Textocomentario"/>
      </w:pPr>
      <w:r>
        <w:rPr>
          <w:rStyle w:val="Refdecomentario"/>
        </w:rPr>
        <w:annotationRef/>
      </w:r>
      <w:r>
        <w:t>Pregunto este enseñanza no es nueva. La información y flexibilidad son todo un reto?</w:t>
      </w:r>
    </w:p>
  </w:comment>
  <w:comment w:id="18" w:author="Servidor" w:date="2015-05-27T21:32:00Z" w:initials="S">
    <w:p w14:paraId="7FDAB0E3" w14:textId="77777777" w:rsidR="00862A50" w:rsidRDefault="00862A50">
      <w:pPr>
        <w:pStyle w:val="Textocomentario"/>
      </w:pPr>
      <w:r>
        <w:rPr>
          <w:rStyle w:val="Refdecomentario"/>
        </w:rPr>
        <w:annotationRef/>
      </w:r>
      <w:r>
        <w:t>Considero esto como caer y hay que levantarse cuando suceda.</w:t>
      </w:r>
    </w:p>
  </w:comment>
  <w:comment w:id="19" w:author="Servidor" w:date="2015-05-30T17:32:00Z" w:initials="S">
    <w:p w14:paraId="0A5A8E76" w14:textId="1453F206" w:rsidR="004C01C4" w:rsidRDefault="004C01C4">
      <w:pPr>
        <w:pStyle w:val="Textocomentario"/>
      </w:pPr>
      <w:r>
        <w:rPr>
          <w:rStyle w:val="Refdecomentario"/>
        </w:rPr>
        <w:annotationRef/>
      </w:r>
      <w:r w:rsidR="00C33BA0">
        <w:t>Toda información es buena solo hay que saber aprovechar.</w:t>
      </w:r>
    </w:p>
  </w:comment>
  <w:comment w:id="20" w:author="Servidor" w:date="2015-05-27T21:34:00Z" w:initials="S">
    <w:p w14:paraId="03C0E550" w14:textId="77777777" w:rsidR="005B48C3" w:rsidRDefault="005B48C3">
      <w:pPr>
        <w:pStyle w:val="Textocomentario"/>
      </w:pPr>
      <w:r>
        <w:rPr>
          <w:rStyle w:val="Refdecomentario"/>
        </w:rPr>
        <w:annotationRef/>
      </w:r>
      <w:r>
        <w:t>Es grande y considero que es toda una revolución-</w:t>
      </w:r>
      <w:proofErr w:type="spellStart"/>
      <w:r>
        <w:t>ciber</w:t>
      </w:r>
      <w:proofErr w:type="spellEnd"/>
      <w:r>
        <w:t xml:space="preserve"> a nivel mundial, los conocimientos se han de quien desea aprender.</w:t>
      </w:r>
    </w:p>
  </w:comment>
  <w:comment w:id="21" w:author="Servidor" w:date="2015-05-30T17:35:00Z" w:initials="S">
    <w:p w14:paraId="737888D3" w14:textId="04BBC967" w:rsidR="00C33BA0" w:rsidRDefault="00C33BA0">
      <w:pPr>
        <w:pStyle w:val="Textocomentario"/>
      </w:pPr>
      <w:r>
        <w:rPr>
          <w:rStyle w:val="Refdecomentario"/>
        </w:rPr>
        <w:annotationRef/>
      </w:r>
      <w:r>
        <w:t>La cultura se trasmite; solo están quedando atrás lo que quieren seguir con su vida trabajo-casa.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21122" w15:done="0"/>
  <w15:commentEx w15:paraId="0CBE5A73" w15:done="0"/>
  <w15:commentEx w15:paraId="505D6E09" w15:done="0"/>
  <w15:commentEx w15:paraId="16655E77" w15:done="0"/>
  <w15:commentEx w15:paraId="032ACA18" w15:done="0"/>
  <w15:commentEx w15:paraId="2B532B35" w15:done="0"/>
  <w15:commentEx w15:paraId="0CB81E16" w15:done="0"/>
  <w15:commentEx w15:paraId="4EC55FDA" w15:done="0"/>
  <w15:commentEx w15:paraId="56D75E87" w15:done="0"/>
  <w15:commentEx w15:paraId="30AD6539" w15:done="0"/>
  <w15:commentEx w15:paraId="0B89960B" w15:done="0"/>
  <w15:commentEx w15:paraId="071114CD" w15:done="0"/>
  <w15:commentEx w15:paraId="512D0643" w15:done="0"/>
  <w15:commentEx w15:paraId="7B0E2A3F" w15:done="0"/>
  <w15:commentEx w15:paraId="19B1949F" w15:done="0"/>
  <w15:commentEx w15:paraId="3557AED3" w15:done="0"/>
  <w15:commentEx w15:paraId="351A1BA8" w15:done="0"/>
  <w15:commentEx w15:paraId="7FDAB0E3" w15:done="0"/>
  <w15:commentEx w15:paraId="0A5A8E76" w15:done="0"/>
  <w15:commentEx w15:paraId="03C0E550" w15:done="0"/>
  <w15:commentEx w15:paraId="73788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B832C" w14:textId="77777777" w:rsidR="003A59FA" w:rsidRDefault="003A59FA" w:rsidP="005539BF">
      <w:pPr>
        <w:spacing w:after="0" w:line="240" w:lineRule="auto"/>
      </w:pPr>
      <w:r>
        <w:separator/>
      </w:r>
    </w:p>
  </w:endnote>
  <w:endnote w:type="continuationSeparator" w:id="0">
    <w:p w14:paraId="5F49AB26" w14:textId="77777777" w:rsidR="003A59FA" w:rsidRDefault="003A59FA" w:rsidP="0055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942412"/>
      <w:docPartObj>
        <w:docPartGallery w:val="Page Numbers (Bottom of Page)"/>
        <w:docPartUnique/>
      </w:docPartObj>
    </w:sdtPr>
    <w:sdtEndPr/>
    <w:sdtContent>
      <w:p w14:paraId="6A59B39A" w14:textId="77777777" w:rsidR="000F2B54" w:rsidRDefault="000F2B54" w:rsidP="000F2B54">
        <w:pPr>
          <w:tabs>
            <w:tab w:val="center" w:pos="4419"/>
            <w:tab w:val="right" w:pos="8789"/>
          </w:tabs>
          <w:spacing w:after="0" w:line="240" w:lineRule="auto"/>
          <w:jc w:val="right"/>
          <w:rPr>
            <w:rFonts w:ascii="Arial" w:hAnsi="Arial" w:cs="Arial"/>
            <w:color w:val="FFFFFF" w:themeColor="background1"/>
            <w:sz w:val="52"/>
            <w:szCs w:val="52"/>
          </w:rPr>
        </w:pPr>
        <w:r w:rsidRPr="00FE5C8C">
          <w:rPr>
            <w:rFonts w:ascii="Calibri" w:eastAsia="Calibri" w:hAnsi="Calibri" w:cs="Calibri"/>
            <w:noProof/>
            <w:color w:val="000000"/>
            <w:szCs w:val="20"/>
            <w:lang w:eastAsia="es-MX"/>
          </w:rPr>
          <w:drawing>
            <wp:anchor distT="0" distB="0" distL="114300" distR="114300" simplePos="0" relativeHeight="251659264" behindDoc="1" locked="0" layoutInCell="1" allowOverlap="1" wp14:anchorId="673F81FB" wp14:editId="0A6A63FC">
              <wp:simplePos x="0" y="0"/>
              <wp:positionH relativeFrom="margin">
                <wp:posOffset>5236845</wp:posOffset>
              </wp:positionH>
              <wp:positionV relativeFrom="page">
                <wp:posOffset>8943340</wp:posOffset>
              </wp:positionV>
              <wp:extent cx="552450" cy="1105535"/>
              <wp:effectExtent l="0" t="0" r="0" b="0"/>
              <wp:wrapNone/>
              <wp:docPr id="9" name="11 Imagen" descr="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1105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E5C8C">
          <w:rPr>
            <w:rFonts w:ascii="Arial" w:hAnsi="Arial" w:cs="Arial"/>
            <w:color w:val="FFFFFF" w:themeColor="background1"/>
            <w:sz w:val="52"/>
            <w:szCs w:val="52"/>
          </w:rPr>
          <w:t xml:space="preserve">                                                      </w:t>
        </w:r>
      </w:p>
      <w:p w14:paraId="0E4C14DB" w14:textId="77777777" w:rsidR="000F2B54" w:rsidRPr="00FE5C8C" w:rsidRDefault="000F2B54" w:rsidP="000F2B54">
        <w:pPr>
          <w:tabs>
            <w:tab w:val="center" w:pos="4419"/>
            <w:tab w:val="right" w:pos="8789"/>
          </w:tabs>
          <w:spacing w:after="0" w:line="240" w:lineRule="auto"/>
          <w:jc w:val="right"/>
        </w:pPr>
        <w:r w:rsidRPr="00FE5C8C">
          <w:rPr>
            <w:rFonts w:ascii="Arial" w:hAnsi="Arial" w:cs="Arial"/>
            <w:color w:val="E36C0A" w:themeColor="accent6" w:themeShade="BF"/>
            <w:sz w:val="20"/>
            <w:szCs w:val="20"/>
          </w:rPr>
          <w:t>Universidad Abierta y a Distancia de México</w:t>
        </w:r>
        <w:r>
          <w:rPr>
            <w:rFonts w:ascii="Arial" w:hAnsi="Arial" w:cs="Arial"/>
            <w:color w:val="E36C0A" w:themeColor="accent6" w:themeShade="BF"/>
            <w:sz w:val="20"/>
            <w:szCs w:val="20"/>
          </w:rPr>
          <w:t xml:space="preserve">      </w:t>
        </w:r>
        <w:r w:rsidRPr="00FE5C8C">
          <w:rPr>
            <w:rFonts w:ascii="Arial" w:hAnsi="Arial" w:cs="Arial"/>
            <w:color w:val="E36C0A" w:themeColor="accent6" w:themeShade="BF"/>
            <w:sz w:val="20"/>
            <w:szCs w:val="20"/>
          </w:rPr>
          <w:t xml:space="preserve"> </w:t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fldChar w:fldCharType="begin"/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instrText xml:space="preserve"> PAGE   \* MERGEFORMAT </w:instrText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fldChar w:fldCharType="separate"/>
        </w:r>
        <w:r w:rsidR="00C33BA0">
          <w:rPr>
            <w:rFonts w:ascii="Arial" w:hAnsi="Arial" w:cs="Arial"/>
            <w:b/>
            <w:noProof/>
            <w:color w:val="FFFFFF" w:themeColor="background1"/>
            <w:sz w:val="52"/>
            <w:szCs w:val="52"/>
          </w:rPr>
          <w:t>1</w:t>
        </w:r>
        <w:r w:rsidRPr="00FE5C8C">
          <w:rPr>
            <w:rFonts w:ascii="Arial" w:hAnsi="Arial" w:cs="Arial"/>
            <w:b/>
            <w:color w:val="FFFFFF" w:themeColor="background1"/>
            <w:sz w:val="52"/>
            <w:szCs w:val="52"/>
          </w:rPr>
          <w:fldChar w:fldCharType="end"/>
        </w:r>
      </w:p>
    </w:sdtContent>
  </w:sdt>
  <w:p w14:paraId="17C8DD58" w14:textId="77777777" w:rsidR="00440B4E" w:rsidRDefault="00440B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EDA4A" w14:textId="77777777" w:rsidR="003A59FA" w:rsidRDefault="003A59FA" w:rsidP="005539BF">
      <w:pPr>
        <w:spacing w:after="0" w:line="240" w:lineRule="auto"/>
      </w:pPr>
      <w:r>
        <w:separator/>
      </w:r>
    </w:p>
  </w:footnote>
  <w:footnote w:type="continuationSeparator" w:id="0">
    <w:p w14:paraId="7DF90510" w14:textId="77777777" w:rsidR="003A59FA" w:rsidRDefault="003A59FA" w:rsidP="005539BF">
      <w:pPr>
        <w:spacing w:after="0" w:line="240" w:lineRule="auto"/>
      </w:pPr>
      <w:r>
        <w:continuationSeparator/>
      </w:r>
    </w:p>
  </w:footnote>
  <w:footnote w:id="1">
    <w:p w14:paraId="12690E4D" w14:textId="77777777" w:rsidR="00A34E35" w:rsidRDefault="00A34E3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4E35">
        <w:t>XXII reunión ordinaria del Consejo del CERLALC, Bogotá, D.C., Colombia - 25, 26 y 27de febrero de 2003. Acuerdo no. 93 por el cual se fijan los lineamientos básicos de las políticas, programas y presupuestos del Centro para el bienio 2003 y 2004. URL:</w:t>
      </w:r>
      <w:r w:rsidRPr="00A34E35">
        <w:rPr>
          <w:rFonts w:ascii="Arial" w:hAnsi="Arial" w:cs="Arial"/>
          <w:color w:val="0000FF"/>
        </w:rPr>
        <w:t xml:space="preserve"> </w:t>
      </w:r>
      <w:hyperlink r:id="rId1" w:history="1">
        <w:r w:rsidRPr="00EA0202">
          <w:rPr>
            <w:rStyle w:val="Hipervnculo"/>
            <w:rFonts w:ascii="Arial" w:hAnsi="Arial" w:cs="Arial"/>
          </w:rPr>
          <w:t>http://www.cerlalc.org/documentos/acuerdo93.pdf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2008" w14:textId="77777777" w:rsidR="000F2B54" w:rsidRPr="007A2446" w:rsidRDefault="000F2B54" w:rsidP="000F2B54">
    <w:pPr>
      <w:tabs>
        <w:tab w:val="center" w:pos="4419"/>
        <w:tab w:val="right" w:pos="8838"/>
      </w:tabs>
      <w:spacing w:after="0"/>
      <w:ind w:left="-630"/>
      <w:rPr>
        <w:rFonts w:ascii="Arial" w:eastAsia="Calibri" w:hAnsi="Arial" w:cs="Arial"/>
        <w:b/>
        <w:noProof/>
        <w:color w:val="FFFFFF"/>
        <w:sz w:val="36"/>
        <w:szCs w:val="36"/>
        <w:lang w:eastAsia="es-MX"/>
      </w:rPr>
    </w:pPr>
    <w:r w:rsidRPr="007A2446">
      <w:rPr>
        <w:rFonts w:ascii="Calibri" w:eastAsia="Calibri" w:hAnsi="Calibri" w:cs="Times New Roman"/>
        <w:noProof/>
        <w:color w:val="FFFFFF"/>
        <w:lang w:eastAsia="es-MX"/>
      </w:rPr>
      <w:drawing>
        <wp:anchor distT="0" distB="0" distL="114300" distR="114300" simplePos="0" relativeHeight="251657216" behindDoc="1" locked="0" layoutInCell="1" allowOverlap="1" wp14:anchorId="465C17BA" wp14:editId="56070B0B">
          <wp:simplePos x="0" y="0"/>
          <wp:positionH relativeFrom="page">
            <wp:posOffset>-133350</wp:posOffset>
          </wp:positionH>
          <wp:positionV relativeFrom="paragraph">
            <wp:posOffset>-449580</wp:posOffset>
          </wp:positionV>
          <wp:extent cx="7905750" cy="130492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/>
        <w:noProof/>
        <w:color w:val="FFFFFF"/>
        <w:sz w:val="36"/>
        <w:szCs w:val="36"/>
        <w:lang w:eastAsia="es-MX"/>
      </w:rPr>
      <w:t>Eje 3. Estrategias de aprendizaje</w:t>
    </w:r>
  </w:p>
  <w:p w14:paraId="4781C7F2" w14:textId="77777777" w:rsidR="000F2B54" w:rsidRPr="007A2446" w:rsidRDefault="002A5E72" w:rsidP="000F2B54">
    <w:pPr>
      <w:tabs>
        <w:tab w:val="center" w:pos="4419"/>
        <w:tab w:val="right" w:pos="8838"/>
      </w:tabs>
      <w:spacing w:after="0"/>
      <w:ind w:left="-630"/>
      <w:rPr>
        <w:rFonts w:ascii="Arial" w:eastAsia="Calibri" w:hAnsi="Arial" w:cs="Arial"/>
        <w:b/>
        <w:noProof/>
        <w:color w:val="FFFFFF"/>
        <w:sz w:val="32"/>
        <w:szCs w:val="32"/>
        <w:lang w:eastAsia="es-MX"/>
      </w:rPr>
    </w:pPr>
    <w:r>
      <w:rPr>
        <w:rFonts w:ascii="Arial" w:eastAsia="Calibri" w:hAnsi="Arial" w:cs="Arial"/>
        <w:b/>
        <w:noProof/>
        <w:color w:val="FFFFFF"/>
        <w:sz w:val="32"/>
        <w:szCs w:val="32"/>
        <w:lang w:eastAsia="es-MX"/>
      </w:rPr>
      <w:t>Aprendizaje autonómo:eje articulador de la educación virtual</w:t>
    </w:r>
  </w:p>
  <w:p w14:paraId="58E05E43" w14:textId="77777777" w:rsidR="000F2B54" w:rsidRPr="003566CF" w:rsidRDefault="000F2B54" w:rsidP="000F2B54">
    <w:pPr>
      <w:tabs>
        <w:tab w:val="left" w:pos="7545"/>
      </w:tabs>
      <w:spacing w:after="0" w:line="240" w:lineRule="auto"/>
      <w:rPr>
        <w:rFonts w:ascii="Arial" w:eastAsia="Arial Unicode MS" w:hAnsi="Arial" w:cs="Arial"/>
        <w:color w:val="000000"/>
        <w:sz w:val="24"/>
        <w:szCs w:val="24"/>
        <w:lang w:eastAsia="es-MX"/>
      </w:rPr>
    </w:pPr>
  </w:p>
  <w:p w14:paraId="328D17E4" w14:textId="77777777" w:rsidR="000F2B54" w:rsidRPr="003566CF" w:rsidRDefault="000F2B54" w:rsidP="000F2B54">
    <w:pPr>
      <w:pStyle w:val="Encabezado"/>
      <w:rPr>
        <w:rFonts w:ascii="Arial" w:eastAsia="Arial Unicode MS" w:hAnsi="Arial" w:cs="Arial"/>
        <w:sz w:val="24"/>
        <w:szCs w:val="24"/>
      </w:rPr>
    </w:pPr>
  </w:p>
  <w:p w14:paraId="69DA60B7" w14:textId="77777777" w:rsidR="00440B4E" w:rsidRDefault="00440B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6D5C"/>
    <w:multiLevelType w:val="hybridMultilevel"/>
    <w:tmpl w:val="A73AEF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57A"/>
    <w:multiLevelType w:val="hybridMultilevel"/>
    <w:tmpl w:val="3008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F2CD5"/>
    <w:multiLevelType w:val="hybridMultilevel"/>
    <w:tmpl w:val="522E0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76DA"/>
    <w:multiLevelType w:val="multilevel"/>
    <w:tmpl w:val="D7E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704D5"/>
    <w:multiLevelType w:val="hybridMultilevel"/>
    <w:tmpl w:val="8CAC4F12"/>
    <w:lvl w:ilvl="0" w:tplc="7CC2923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1A9D"/>
    <w:multiLevelType w:val="hybridMultilevel"/>
    <w:tmpl w:val="91A02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214AD"/>
    <w:multiLevelType w:val="hybridMultilevel"/>
    <w:tmpl w:val="88D603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E4D"/>
    <w:multiLevelType w:val="hybridMultilevel"/>
    <w:tmpl w:val="B9825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15F5C"/>
    <w:multiLevelType w:val="hybridMultilevel"/>
    <w:tmpl w:val="BD2AA6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8582C"/>
    <w:multiLevelType w:val="hybridMultilevel"/>
    <w:tmpl w:val="AFC0ED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B2FA7"/>
    <w:multiLevelType w:val="hybridMultilevel"/>
    <w:tmpl w:val="B8869B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vidor">
    <w15:presenceInfo w15:providerId="None" w15:userId="Servi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3"/>
    <w:rsid w:val="000257AC"/>
    <w:rsid w:val="000F2B54"/>
    <w:rsid w:val="00124B4C"/>
    <w:rsid w:val="001810D3"/>
    <w:rsid w:val="00197274"/>
    <w:rsid w:val="001C7F0B"/>
    <w:rsid w:val="00287AD0"/>
    <w:rsid w:val="002A5E72"/>
    <w:rsid w:val="00362883"/>
    <w:rsid w:val="00382383"/>
    <w:rsid w:val="003A59FA"/>
    <w:rsid w:val="003F44E5"/>
    <w:rsid w:val="00440B4E"/>
    <w:rsid w:val="004710A3"/>
    <w:rsid w:val="004C01C4"/>
    <w:rsid w:val="00521205"/>
    <w:rsid w:val="00535041"/>
    <w:rsid w:val="005355F4"/>
    <w:rsid w:val="005539BF"/>
    <w:rsid w:val="005B48C3"/>
    <w:rsid w:val="005E5077"/>
    <w:rsid w:val="00695CE7"/>
    <w:rsid w:val="00706843"/>
    <w:rsid w:val="007647E5"/>
    <w:rsid w:val="007B48DB"/>
    <w:rsid w:val="007B5A11"/>
    <w:rsid w:val="00825339"/>
    <w:rsid w:val="00862A50"/>
    <w:rsid w:val="008F056B"/>
    <w:rsid w:val="009A34DB"/>
    <w:rsid w:val="00A34E35"/>
    <w:rsid w:val="00A40C56"/>
    <w:rsid w:val="00A43A16"/>
    <w:rsid w:val="00B00AFB"/>
    <w:rsid w:val="00B247F9"/>
    <w:rsid w:val="00B46F1D"/>
    <w:rsid w:val="00B869A8"/>
    <w:rsid w:val="00BE03FB"/>
    <w:rsid w:val="00C33BA0"/>
    <w:rsid w:val="00CB40B6"/>
    <w:rsid w:val="00CD5402"/>
    <w:rsid w:val="00D118B1"/>
    <w:rsid w:val="00DE71A0"/>
    <w:rsid w:val="00DF63CD"/>
    <w:rsid w:val="00EC3AF5"/>
    <w:rsid w:val="00EE3ED6"/>
    <w:rsid w:val="00F95CB4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1D80E"/>
  <w15:docId w15:val="{CCAE7182-AE94-492C-91D4-CC08F2A9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0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40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53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3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39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539B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E03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3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3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3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03F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40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B4E"/>
  </w:style>
  <w:style w:type="paragraph" w:styleId="Piedepgina">
    <w:name w:val="footer"/>
    <w:basedOn w:val="Normal"/>
    <w:link w:val="PiedepginaCar"/>
    <w:uiPriority w:val="99"/>
    <w:unhideWhenUsed/>
    <w:rsid w:val="00440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B4E"/>
  </w:style>
  <w:style w:type="table" w:styleId="Tablaconcuadrcula">
    <w:name w:val="Table Grid"/>
    <w:basedOn w:val="Tablanormal"/>
    <w:uiPriority w:val="59"/>
    <w:rsid w:val="00B2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34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7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ateneonline.net/datos/55_03_Manrique_Lile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rticap.universia.es/queson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crefal.edu.mx/biblioteca_digital/CEDEAL/acervo_digital/coleccion_crefal/rieda/a1995_3/medin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lalc.org/documentos/acuerdo9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DC96-D787-410E-9166-CEDCD133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2372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ZUZUNAGA MEDINA</dc:creator>
  <cp:lastModifiedBy>Servidor</cp:lastModifiedBy>
  <cp:revision>5</cp:revision>
  <dcterms:created xsi:type="dcterms:W3CDTF">2015-05-28T03:50:00Z</dcterms:created>
  <dcterms:modified xsi:type="dcterms:W3CDTF">2015-05-30T22:39:00Z</dcterms:modified>
</cp:coreProperties>
</file>