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2F" w:rsidRDefault="00CC3D4F">
      <w:r w:rsidRPr="00CC3D4F">
        <w:t>Función sustantiva de la universidad que abarca todos los procesos académicos con el fin de lograr un títul</w:t>
      </w:r>
      <w:bookmarkStart w:id="0" w:name="_GoBack"/>
      <w:bookmarkEnd w:id="0"/>
      <w:r w:rsidRPr="00CC3D4F">
        <w:t>o de pregrado o posgrado</w:t>
      </w:r>
      <w:r>
        <w:t>.</w:t>
      </w:r>
    </w:p>
    <w:sectPr w:rsidR="000E2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4F"/>
    <w:rsid w:val="004D2129"/>
    <w:rsid w:val="00705DEF"/>
    <w:rsid w:val="00C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6C3D02-6CFB-4456-A3E4-B1A331C9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Maritza Bohórquez Barbosa</dc:creator>
  <cp:keywords/>
  <dc:description/>
  <cp:lastModifiedBy>Kelly Maritza Bohórquez Barbosa</cp:lastModifiedBy>
  <cp:revision>1</cp:revision>
  <dcterms:created xsi:type="dcterms:W3CDTF">2015-06-15T14:23:00Z</dcterms:created>
  <dcterms:modified xsi:type="dcterms:W3CDTF">2015-06-15T14:24:00Z</dcterms:modified>
</cp:coreProperties>
</file>