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2F" w:rsidRDefault="00803235">
      <w:r w:rsidRPr="00803235">
        <w:t>Proyectos de investigación por parte de los docentes y que aplica teorías y conceptos para la generación de conocimiento o desarrollo de ciencia</w:t>
      </w:r>
      <w:bookmarkStart w:id="0" w:name="_GoBack"/>
      <w:bookmarkEnd w:id="0"/>
    </w:p>
    <w:sectPr w:rsidR="000E2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5"/>
    <w:rsid w:val="004D2129"/>
    <w:rsid w:val="00705DEF"/>
    <w:rsid w:val="008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2BD987-D53A-4523-A98F-5FC5FBC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Maritza Bohórquez Barbosa</dc:creator>
  <cp:keywords/>
  <dc:description/>
  <cp:lastModifiedBy>Kelly Maritza Bohórquez Barbosa</cp:lastModifiedBy>
  <cp:revision>1</cp:revision>
  <dcterms:created xsi:type="dcterms:W3CDTF">2015-06-15T15:21:00Z</dcterms:created>
  <dcterms:modified xsi:type="dcterms:W3CDTF">2015-06-15T15:22:00Z</dcterms:modified>
</cp:coreProperties>
</file>