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08" w:rsidRPr="00B5265B" w:rsidRDefault="004A4708" w:rsidP="004A4708">
      <w:pPr>
        <w:overflowPunct w:val="0"/>
        <w:autoSpaceDE w:val="0"/>
        <w:autoSpaceDN w:val="0"/>
        <w:adjustRightInd w:val="0"/>
        <w:ind w:left="720" w:hanging="720"/>
        <w:textAlignment w:val="baseline"/>
        <w:rPr>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355"/>
        <w:gridCol w:w="439"/>
        <w:gridCol w:w="439"/>
        <w:gridCol w:w="661"/>
        <w:gridCol w:w="1675"/>
        <w:gridCol w:w="1608"/>
        <w:gridCol w:w="1612"/>
        <w:gridCol w:w="1561"/>
      </w:tblGrid>
      <w:tr w:rsidR="00634551" w:rsidRPr="00B5265B" w:rsidTr="00DC365E">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r w:rsidRPr="00B5265B">
              <w:rPr>
                <w:color w:val="000000"/>
                <w:sz w:val="16"/>
                <w:szCs w:val="16"/>
                <w:lang w:val="en-AU"/>
              </w:rPr>
              <w:t>Criteria</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r w:rsidRPr="00B5265B">
              <w:rPr>
                <w:sz w:val="16"/>
                <w:szCs w:val="16"/>
                <w:lang w:val="en-AU"/>
              </w:rPr>
              <w:t>Max. mark</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r w:rsidRPr="00B5265B">
              <w:rPr>
                <w:sz w:val="16"/>
                <w:szCs w:val="16"/>
                <w:lang w:val="en-AU"/>
              </w:rPr>
              <w:t>Your mark</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r w:rsidRPr="00B5265B">
              <w:rPr>
                <w:sz w:val="16"/>
                <w:szCs w:val="16"/>
                <w:lang w:val="en-AU"/>
              </w:rPr>
              <w:t>Grade</w:t>
            </w:r>
          </w:p>
        </w:tc>
        <w:tc>
          <w:tcPr>
            <w:tcW w:w="0" w:type="auto"/>
            <w:tcBorders>
              <w:bottom w:val="single" w:sz="4" w:space="0" w:color="auto"/>
            </w:tcBorders>
            <w:shd w:val="clear" w:color="auto" w:fill="FF9999"/>
            <w:tcMar>
              <w:top w:w="57" w:type="dxa"/>
              <w:left w:w="28" w:type="dxa"/>
              <w:bottom w:w="28" w:type="dxa"/>
              <w:right w:w="28" w:type="dxa"/>
            </w:tcMar>
          </w:tcPr>
          <w:p w:rsidR="00CC37BA" w:rsidRPr="00CC37BA" w:rsidRDefault="00CC37BA" w:rsidP="00CC37BA">
            <w:pPr>
              <w:keepNext/>
              <w:keepLines/>
              <w:overflowPunct w:val="0"/>
              <w:autoSpaceDE w:val="0"/>
              <w:autoSpaceDN w:val="0"/>
              <w:adjustRightInd w:val="0"/>
              <w:textAlignment w:val="baseline"/>
              <w:rPr>
                <w:b/>
                <w:sz w:val="16"/>
                <w:szCs w:val="16"/>
              </w:rPr>
            </w:pPr>
            <w:r w:rsidRPr="00CC37BA">
              <w:rPr>
                <w:b/>
                <w:sz w:val="16"/>
                <w:szCs w:val="16"/>
              </w:rPr>
              <w:t>Not yet Competent</w:t>
            </w:r>
          </w:p>
          <w:p w:rsidR="004A4708" w:rsidRPr="00B5265B" w:rsidRDefault="004A4708" w:rsidP="00DC365E">
            <w:pPr>
              <w:keepNext/>
              <w:keepLines/>
              <w:overflowPunct w:val="0"/>
              <w:autoSpaceDE w:val="0"/>
              <w:autoSpaceDN w:val="0"/>
              <w:adjustRightInd w:val="0"/>
              <w:textAlignment w:val="baseline"/>
              <w:rPr>
                <w:sz w:val="16"/>
                <w:szCs w:val="16"/>
                <w:lang w:val="en-AU"/>
              </w:rPr>
            </w:pPr>
          </w:p>
        </w:tc>
        <w:tc>
          <w:tcPr>
            <w:tcW w:w="0" w:type="auto"/>
            <w:tcBorders>
              <w:bottom w:val="single" w:sz="4" w:space="0" w:color="auto"/>
            </w:tcBorders>
            <w:shd w:val="clear" w:color="auto" w:fill="FFFF99"/>
            <w:tcMar>
              <w:top w:w="57" w:type="dxa"/>
              <w:left w:w="28" w:type="dxa"/>
              <w:bottom w:w="28" w:type="dxa"/>
              <w:right w:w="28" w:type="dxa"/>
            </w:tcMar>
          </w:tcPr>
          <w:p w:rsidR="004A4708" w:rsidRPr="00B5265B" w:rsidRDefault="00CC37BA" w:rsidP="00DC365E">
            <w:pPr>
              <w:keepNext/>
              <w:keepLines/>
              <w:overflowPunct w:val="0"/>
              <w:autoSpaceDE w:val="0"/>
              <w:autoSpaceDN w:val="0"/>
              <w:adjustRightInd w:val="0"/>
              <w:textAlignment w:val="baseline"/>
              <w:rPr>
                <w:sz w:val="16"/>
                <w:szCs w:val="16"/>
                <w:lang w:val="en-AU"/>
              </w:rPr>
            </w:pPr>
            <w:r w:rsidRPr="00CC37BA">
              <w:rPr>
                <w:b/>
                <w:sz w:val="16"/>
                <w:szCs w:val="16"/>
              </w:rPr>
              <w:t>Competent</w:t>
            </w:r>
            <w:r w:rsidR="004A4708" w:rsidRPr="00B5265B">
              <w:rPr>
                <w:sz w:val="16"/>
                <w:szCs w:val="16"/>
                <w:lang w:val="en-AU"/>
              </w:rPr>
              <w:br/>
            </w:r>
          </w:p>
        </w:tc>
        <w:tc>
          <w:tcPr>
            <w:tcW w:w="0" w:type="auto"/>
            <w:tcBorders>
              <w:bottom w:val="single" w:sz="4" w:space="0" w:color="auto"/>
            </w:tcBorders>
            <w:shd w:val="clear" w:color="auto" w:fill="CCFF66"/>
            <w:tcMar>
              <w:top w:w="57" w:type="dxa"/>
              <w:left w:w="28" w:type="dxa"/>
              <w:bottom w:w="28" w:type="dxa"/>
              <w:right w:w="28" w:type="dxa"/>
            </w:tcMar>
          </w:tcPr>
          <w:p w:rsidR="004A4708" w:rsidRPr="00B5265B" w:rsidRDefault="00CC37BA" w:rsidP="00DC365E">
            <w:pPr>
              <w:keepNext/>
              <w:keepLines/>
              <w:overflowPunct w:val="0"/>
              <w:autoSpaceDE w:val="0"/>
              <w:autoSpaceDN w:val="0"/>
              <w:adjustRightInd w:val="0"/>
              <w:textAlignment w:val="baseline"/>
              <w:rPr>
                <w:sz w:val="16"/>
                <w:szCs w:val="16"/>
                <w:lang w:val="en-AU"/>
              </w:rPr>
            </w:pPr>
            <w:r w:rsidRPr="00CC37BA">
              <w:rPr>
                <w:b/>
                <w:sz w:val="16"/>
                <w:szCs w:val="16"/>
              </w:rPr>
              <w:t>Proficient</w:t>
            </w:r>
            <w:r w:rsidR="004A4708" w:rsidRPr="00B5265B">
              <w:rPr>
                <w:sz w:val="16"/>
                <w:szCs w:val="16"/>
                <w:lang w:val="en-AU"/>
              </w:rPr>
              <w:br/>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C37BA" w:rsidP="00DC365E">
            <w:pPr>
              <w:keepNext/>
              <w:keepLines/>
              <w:overflowPunct w:val="0"/>
              <w:autoSpaceDE w:val="0"/>
              <w:autoSpaceDN w:val="0"/>
              <w:adjustRightInd w:val="0"/>
              <w:textAlignment w:val="baseline"/>
              <w:rPr>
                <w:sz w:val="16"/>
                <w:szCs w:val="16"/>
                <w:lang w:val="en-AU"/>
              </w:rPr>
            </w:pPr>
            <w:r w:rsidRPr="00CC37BA">
              <w:rPr>
                <w:b/>
                <w:sz w:val="16"/>
                <w:szCs w:val="16"/>
              </w:rPr>
              <w:t>Exemplary</w:t>
            </w:r>
            <w:r w:rsidR="004A4708" w:rsidRPr="00B5265B">
              <w:rPr>
                <w:sz w:val="16"/>
                <w:szCs w:val="16"/>
                <w:lang w:val="en-AU"/>
              </w:rPr>
              <w:br/>
            </w:r>
          </w:p>
        </w:tc>
      </w:tr>
      <w:tr w:rsidR="00634551" w:rsidRPr="00B5265B" w:rsidTr="00432A62">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r w:rsidRPr="00B5265B">
              <w:rPr>
                <w:sz w:val="16"/>
                <w:szCs w:val="16"/>
                <w:lang w:val="en-AU"/>
              </w:rPr>
              <w:t>54% to 65%</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r w:rsidRPr="00B5265B">
              <w:rPr>
                <w:sz w:val="16"/>
                <w:szCs w:val="16"/>
                <w:lang w:val="en-AU"/>
              </w:rPr>
              <w:t>66% to 73%</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r w:rsidRPr="00B5265B">
              <w:rPr>
                <w:sz w:val="16"/>
                <w:szCs w:val="16"/>
                <w:lang w:val="en-AU"/>
              </w:rPr>
              <w:t>74% to 89%</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keepNext/>
              <w:keepLines/>
              <w:overflowPunct w:val="0"/>
              <w:autoSpaceDE w:val="0"/>
              <w:autoSpaceDN w:val="0"/>
              <w:adjustRightInd w:val="0"/>
              <w:textAlignment w:val="baseline"/>
              <w:rPr>
                <w:sz w:val="16"/>
                <w:szCs w:val="16"/>
                <w:lang w:val="en-AU"/>
              </w:rPr>
            </w:pPr>
            <w:r w:rsidRPr="00B5265B">
              <w:rPr>
                <w:sz w:val="16"/>
                <w:szCs w:val="16"/>
                <w:lang w:val="en-AU"/>
              </w:rPr>
              <w:t>90% to 100%</w:t>
            </w:r>
          </w:p>
        </w:tc>
      </w:tr>
      <w:tr w:rsidR="004B6BF4" w:rsidRPr="00B5265B" w:rsidTr="00432A62">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Formulation &amp; scope of informatics problem</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2A62"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2A62"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634551">
            <w:pPr>
              <w:overflowPunct w:val="0"/>
              <w:autoSpaceDE w:val="0"/>
              <w:autoSpaceDN w:val="0"/>
              <w:adjustRightInd w:val="0"/>
              <w:textAlignment w:val="baseline"/>
              <w:rPr>
                <w:color w:val="000000"/>
                <w:sz w:val="16"/>
                <w:szCs w:val="16"/>
                <w:lang w:val="en-AU"/>
              </w:rPr>
            </w:pPr>
            <w:r w:rsidRPr="00634551">
              <w:rPr>
                <w:color w:val="000000"/>
                <w:sz w:val="16"/>
                <w:szCs w:val="16"/>
              </w:rPr>
              <w:t xml:space="preserve">Your problem description is unclear with little to no integration of prior knowledge and </w:t>
            </w:r>
            <w:r>
              <w:rPr>
                <w:color w:val="000000"/>
                <w:sz w:val="16"/>
                <w:szCs w:val="16"/>
              </w:rPr>
              <w:t>c</w:t>
            </w:r>
            <w:r w:rsidRPr="00634551">
              <w:rPr>
                <w:color w:val="000000"/>
                <w:sz w:val="16"/>
                <w:szCs w:val="16"/>
              </w:rPr>
              <w:t>ompetencies.  The reader is left wondering about the nature and scope of the problem.</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textAlignment w:val="baseline"/>
              <w:rPr>
                <w:color w:val="000000"/>
                <w:sz w:val="16"/>
                <w:szCs w:val="16"/>
                <w:lang w:val="en-AU"/>
              </w:rPr>
            </w:pPr>
            <w:r w:rsidRPr="004B6BF4">
              <w:rPr>
                <w:color w:val="000000"/>
                <w:sz w:val="16"/>
                <w:szCs w:val="16"/>
              </w:rPr>
              <w:t>Your problem description is unclear in some respects and not well thought-out.  There is little evidence that you have integrated prior knowledge and competencies.</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1A7D0E" w:rsidP="00DC365E">
            <w:pPr>
              <w:overflowPunct w:val="0"/>
              <w:autoSpaceDE w:val="0"/>
              <w:autoSpaceDN w:val="0"/>
              <w:adjustRightInd w:val="0"/>
              <w:textAlignment w:val="baseline"/>
              <w:rPr>
                <w:color w:val="000000"/>
                <w:sz w:val="16"/>
                <w:szCs w:val="16"/>
                <w:lang w:val="en-AU"/>
              </w:rPr>
            </w:pPr>
            <w:r w:rsidRPr="001A7D0E">
              <w:rPr>
                <w:color w:val="000000"/>
                <w:sz w:val="16"/>
                <w:szCs w:val="16"/>
              </w:rPr>
              <w:t>Your problem description is clear and demonstrates some integration of your prior clinical knowledge and competencies as well as some information gained in other areas of the program, but the scope is not well defined.</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1A7D0E" w:rsidP="00DC365E">
            <w:pPr>
              <w:overflowPunct w:val="0"/>
              <w:autoSpaceDE w:val="0"/>
              <w:autoSpaceDN w:val="0"/>
              <w:adjustRightInd w:val="0"/>
              <w:textAlignment w:val="baseline"/>
              <w:rPr>
                <w:color w:val="000000"/>
                <w:sz w:val="16"/>
                <w:szCs w:val="16"/>
                <w:lang w:val="en-AU"/>
              </w:rPr>
            </w:pPr>
            <w:r w:rsidRPr="001A7D0E">
              <w:rPr>
                <w:color w:val="000000"/>
                <w:sz w:val="16"/>
                <w:szCs w:val="16"/>
              </w:rPr>
              <w:t>Your problem description is clear and well thought out, demonstrating effective integration of your prior clinical knowledge and competencies and information gained in other areas of the graduate program, and the problem scope is well defined.</w:t>
            </w:r>
          </w:p>
        </w:tc>
      </w:tr>
      <w:tr w:rsidR="00CC37BA" w:rsidRPr="00B5265B" w:rsidTr="00432A62">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Significance of informatics problem</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2A62"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2A62"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textAlignment w:val="baseline"/>
              <w:rPr>
                <w:color w:val="000000"/>
                <w:sz w:val="16"/>
                <w:szCs w:val="16"/>
                <w:lang w:val="en-AU"/>
              </w:rPr>
            </w:pPr>
            <w:r w:rsidRPr="00634551">
              <w:rPr>
                <w:color w:val="000000"/>
                <w:sz w:val="16"/>
                <w:szCs w:val="16"/>
              </w:rPr>
              <w:t>Your problem does not represent a current significant challenge in health care.  The reader is left wondering who would be interested in a solution.</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textAlignment w:val="baseline"/>
              <w:rPr>
                <w:color w:val="000000"/>
                <w:sz w:val="16"/>
                <w:szCs w:val="16"/>
                <w:lang w:val="en-AU"/>
              </w:rPr>
            </w:pPr>
            <w:r w:rsidRPr="004B6BF4">
              <w:rPr>
                <w:color w:val="000000"/>
                <w:sz w:val="16"/>
                <w:szCs w:val="16"/>
              </w:rPr>
              <w:t>Your problem does not represent a current significant challenge in health care.  Therefore the potential benefits of solution are small or unclear.</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B41860" w:rsidP="00DC365E">
            <w:pPr>
              <w:overflowPunct w:val="0"/>
              <w:autoSpaceDE w:val="0"/>
              <w:autoSpaceDN w:val="0"/>
              <w:adjustRightInd w:val="0"/>
              <w:textAlignment w:val="baseline"/>
              <w:rPr>
                <w:color w:val="000000"/>
                <w:sz w:val="16"/>
                <w:szCs w:val="16"/>
                <w:lang w:val="en-AU"/>
              </w:rPr>
            </w:pPr>
            <w:r w:rsidRPr="00B41860">
              <w:rPr>
                <w:color w:val="000000"/>
                <w:sz w:val="16"/>
                <w:szCs w:val="16"/>
              </w:rPr>
              <w:t>Your problem represents a current significant challenge in health care, but the potential benefits of solution are small, or not clearly identified.</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B41860" w:rsidP="00DC365E">
            <w:pPr>
              <w:overflowPunct w:val="0"/>
              <w:autoSpaceDE w:val="0"/>
              <w:autoSpaceDN w:val="0"/>
              <w:adjustRightInd w:val="0"/>
              <w:textAlignment w:val="baseline"/>
              <w:rPr>
                <w:color w:val="000000"/>
                <w:sz w:val="16"/>
                <w:szCs w:val="16"/>
                <w:lang w:val="en-AU"/>
              </w:rPr>
            </w:pPr>
            <w:r w:rsidRPr="00B41860">
              <w:rPr>
                <w:color w:val="000000"/>
                <w:sz w:val="16"/>
                <w:szCs w:val="16"/>
              </w:rPr>
              <w:t xml:space="preserve">Your problem represents a current significant challenge in health care, and potential benefits from the solution are clearly identified.    </w:t>
            </w:r>
          </w:p>
        </w:tc>
      </w:tr>
      <w:tr w:rsidR="00634551" w:rsidRPr="00B5265B" w:rsidTr="00432A62">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4A4708">
            <w:pPr>
              <w:overflowPunct w:val="0"/>
              <w:autoSpaceDE w:val="0"/>
              <w:autoSpaceDN w:val="0"/>
              <w:adjustRightInd w:val="0"/>
              <w:spacing w:after="238"/>
              <w:textAlignment w:val="baseline"/>
              <w:rPr>
                <w:b/>
                <w:color w:val="000000"/>
                <w:sz w:val="16"/>
                <w:szCs w:val="16"/>
                <w:lang w:val="en-AU"/>
              </w:rPr>
            </w:pPr>
            <w:r w:rsidRPr="00CC37BA">
              <w:rPr>
                <w:b/>
                <w:color w:val="000000"/>
                <w:sz w:val="16"/>
                <w:szCs w:val="16"/>
                <w:lang w:val="en-AU"/>
              </w:rPr>
              <w:t>Environmental risk analysis</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2A62"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2A62"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textAlignment w:val="baseline"/>
              <w:rPr>
                <w:color w:val="000000"/>
                <w:sz w:val="16"/>
                <w:szCs w:val="16"/>
                <w:lang w:val="en-AU"/>
              </w:rPr>
            </w:pPr>
            <w:r w:rsidRPr="00634551">
              <w:rPr>
                <w:color w:val="000000"/>
                <w:sz w:val="16"/>
                <w:szCs w:val="16"/>
              </w:rPr>
              <w:t>Your environmental description is unclear, and aspects of the environment that present sources of risks for the problem/solution are not identified.  Readers who have some understanding of the risks themselves might be concerned that you are either naïve or trying to “put one over on them.”</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textAlignment w:val="baseline"/>
              <w:rPr>
                <w:color w:val="000000"/>
                <w:sz w:val="16"/>
                <w:szCs w:val="16"/>
                <w:lang w:val="en-AU"/>
              </w:rPr>
            </w:pPr>
            <w:r w:rsidRPr="004B6BF4">
              <w:rPr>
                <w:color w:val="000000"/>
                <w:sz w:val="16"/>
                <w:szCs w:val="16"/>
              </w:rPr>
              <w:t>Your environmental description is clear, but aspects of the environment that present sources of risks for the problem/solution are not identified.</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319F0" w:rsidP="00DC365E">
            <w:pPr>
              <w:overflowPunct w:val="0"/>
              <w:autoSpaceDE w:val="0"/>
              <w:autoSpaceDN w:val="0"/>
              <w:adjustRightInd w:val="0"/>
              <w:textAlignment w:val="baseline"/>
              <w:rPr>
                <w:color w:val="000000"/>
                <w:sz w:val="16"/>
                <w:szCs w:val="16"/>
                <w:lang w:val="en-AU"/>
              </w:rPr>
            </w:pPr>
            <w:r w:rsidRPr="004319F0">
              <w:rPr>
                <w:color w:val="000000"/>
                <w:sz w:val="16"/>
                <w:szCs w:val="16"/>
              </w:rPr>
              <w:t>Your environmental description is clear, but aspects of the environment that present sources of risks for the problem/solution are not always identified.</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19F0" w:rsidP="00DC365E">
            <w:pPr>
              <w:overflowPunct w:val="0"/>
              <w:autoSpaceDE w:val="0"/>
              <w:autoSpaceDN w:val="0"/>
              <w:adjustRightInd w:val="0"/>
              <w:textAlignment w:val="baseline"/>
              <w:rPr>
                <w:color w:val="000000"/>
                <w:sz w:val="16"/>
                <w:szCs w:val="16"/>
                <w:lang w:val="en-AU"/>
              </w:rPr>
            </w:pPr>
            <w:r w:rsidRPr="004319F0">
              <w:rPr>
                <w:color w:val="000000"/>
                <w:sz w:val="16"/>
                <w:szCs w:val="16"/>
              </w:rPr>
              <w:t xml:space="preserve">Your environmental description is clear, and aspects of the environment that present sources of risks for the problem/solution are identified at all stages of the process.  </w:t>
            </w:r>
          </w:p>
        </w:tc>
      </w:tr>
      <w:tr w:rsidR="00634551"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System analysis</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2A62"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2A62"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Your analysis of the problem is sporadic or missing; there is no evidence of the accurate, appropriate use of systems analysis tools.</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You provide some analysis of the problem, but it is not detailed and not supported by the accurate, appropriate use of systems analysis tools.</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319F0" w:rsidP="00DC365E">
            <w:pPr>
              <w:overflowPunct w:val="0"/>
              <w:autoSpaceDE w:val="0"/>
              <w:autoSpaceDN w:val="0"/>
              <w:adjustRightInd w:val="0"/>
              <w:spacing w:after="119"/>
              <w:textAlignment w:val="baseline"/>
              <w:rPr>
                <w:color w:val="000000"/>
                <w:sz w:val="16"/>
                <w:szCs w:val="16"/>
                <w:lang w:val="en-AU"/>
              </w:rPr>
            </w:pPr>
            <w:r w:rsidRPr="004319F0">
              <w:rPr>
                <w:color w:val="000000"/>
                <w:sz w:val="16"/>
                <w:szCs w:val="16"/>
              </w:rPr>
              <w:t>Your analysis of the problem is detailed, but not all steps are supported by the accurate, appropriate use of systems analysis tools.</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4319F0" w:rsidP="00DC365E">
            <w:pPr>
              <w:overflowPunct w:val="0"/>
              <w:autoSpaceDE w:val="0"/>
              <w:autoSpaceDN w:val="0"/>
              <w:adjustRightInd w:val="0"/>
              <w:textAlignment w:val="baseline"/>
              <w:rPr>
                <w:color w:val="000000"/>
                <w:sz w:val="16"/>
                <w:szCs w:val="16"/>
                <w:lang w:val="en-AU"/>
              </w:rPr>
            </w:pPr>
            <w:r w:rsidRPr="004319F0">
              <w:rPr>
                <w:color w:val="000000"/>
                <w:sz w:val="16"/>
                <w:szCs w:val="16"/>
              </w:rPr>
              <w:t>Your analysis of the problem is systematic and detailed, demonstrating the accurate, appropriate use of systems analysis tools at all steps of the process.</w:t>
            </w:r>
          </w:p>
        </w:tc>
      </w:tr>
      <w:tr w:rsidR="00634551"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Feasibility of solution</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634551">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Your proposed solution is not realistic, either because it does not conform to ac</w:t>
            </w:r>
            <w:r>
              <w:rPr>
                <w:color w:val="000000"/>
                <w:sz w:val="16"/>
                <w:szCs w:val="16"/>
              </w:rPr>
              <w:t xml:space="preserve">tual environmental or economic </w:t>
            </w:r>
            <w:r w:rsidRPr="00634551">
              <w:rPr>
                <w:color w:val="000000"/>
                <w:sz w:val="16"/>
                <w:szCs w:val="16"/>
              </w:rPr>
              <w:t>constraints or because it is too vaguely defined to allow the reader to understand its impact.</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Your proposed solution is not unrealistic, but more consideration of economic and environmental conditions would require modification of the solution.  As it stands, solution may not accomplish your goals.</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Your proposed solution is realistic and workable for the most part.  Takes into account economic and environmental conditions, but lacks attention to the constraints these place on design and implementation.</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Your proposed solution is realistic and workable.  Takes into account economic and environmental conditions and the constraints these place on design and implementation.</w:t>
            </w:r>
          </w:p>
        </w:tc>
      </w:tr>
      <w:tr w:rsidR="00C91059"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lastRenderedPageBreak/>
              <w:t>Hardware/ software selection</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Your informatics solution is not clearly defined; rationales for choices are unclear or missing.</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Your informatics solution is clearly defined but rationale for choices is not clearly defined.</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Your informatics solution is clearly defined and rationale for choice of software and hardware is clearly defined but not supported by existing literature</w:t>
            </w:r>
            <w:r>
              <w:rPr>
                <w:color w:val="000000"/>
                <w:sz w:val="16"/>
                <w:szCs w:val="16"/>
              </w:rPr>
              <w:t>.</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Your informatics solution is clearly defined and rationale for choice of software and hardware is clearly defined and supported by existing literature</w:t>
            </w:r>
            <w:r>
              <w:rPr>
                <w:color w:val="000000"/>
                <w:sz w:val="16"/>
                <w:szCs w:val="16"/>
              </w:rPr>
              <w:t>.</w:t>
            </w:r>
          </w:p>
        </w:tc>
      </w:tr>
      <w:tr w:rsidR="00634551"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Implementation plan</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Your implementation plan is not clearly defined.  Readers are not certain what will actually happen.</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Your implementation plan is clearly defined but rationale is not supported by existing literature</w:t>
            </w:r>
            <w:r>
              <w:rPr>
                <w:color w:val="000000"/>
                <w:sz w:val="16"/>
                <w:szCs w:val="16"/>
              </w:rPr>
              <w:t>.</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Your implementation plan is clearly defined but rationale is not always supported by existing literature</w:t>
            </w:r>
            <w:r>
              <w:rPr>
                <w:color w:val="000000"/>
                <w:sz w:val="16"/>
                <w:szCs w:val="16"/>
              </w:rPr>
              <w:t>.</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Your implementation plan is clearly defined and rationale supported by existing literature</w:t>
            </w:r>
            <w:r>
              <w:rPr>
                <w:color w:val="000000"/>
                <w:sz w:val="16"/>
                <w:szCs w:val="16"/>
              </w:rPr>
              <w:t>.</w:t>
            </w:r>
          </w:p>
        </w:tc>
      </w:tr>
      <w:tr w:rsidR="00634551"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Education plan</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Your education plan is not clearly defined, making implementation success less likely.</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Your education plan is clearly defined but rationale is not supported by existing literature</w:t>
            </w:r>
            <w:r>
              <w:rPr>
                <w:color w:val="000000"/>
                <w:sz w:val="16"/>
                <w:szCs w:val="16"/>
              </w:rPr>
              <w:t>.</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Your education plan is clearly defined but rationale is not always supported by existing literature</w:t>
            </w:r>
            <w:r>
              <w:rPr>
                <w:color w:val="000000"/>
                <w:sz w:val="16"/>
                <w:szCs w:val="16"/>
              </w:rPr>
              <w:t>.</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Your education plan is clearly defined and rationale supported by existing literature</w:t>
            </w:r>
            <w:r>
              <w:rPr>
                <w:color w:val="000000"/>
                <w:sz w:val="16"/>
                <w:szCs w:val="16"/>
              </w:rPr>
              <w:t>.</w:t>
            </w:r>
          </w:p>
        </w:tc>
      </w:tr>
      <w:tr w:rsidR="00634551"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Evaluation plan</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 xml:space="preserve">Your evaluation plan is not clearly defined; making it unlikely that the success of the innovation will be measured.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Your evaluation plan is clearly defined but rationale is not supported by existing literature</w:t>
            </w:r>
            <w:r>
              <w:rPr>
                <w:color w:val="000000"/>
                <w:sz w:val="16"/>
                <w:szCs w:val="16"/>
              </w:rPr>
              <w:t>.</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Your evaluation plan is clearly defined but rationale is not always supported by existing literature</w:t>
            </w:r>
            <w:r>
              <w:rPr>
                <w:color w:val="000000"/>
                <w:sz w:val="16"/>
                <w:szCs w:val="16"/>
              </w:rPr>
              <w:t>.</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Your evaluation plan is clearly defined and rationale supported by existing literature</w:t>
            </w:r>
            <w:r>
              <w:rPr>
                <w:color w:val="000000"/>
                <w:sz w:val="16"/>
                <w:szCs w:val="16"/>
              </w:rPr>
              <w:t>.</w:t>
            </w:r>
          </w:p>
        </w:tc>
      </w:tr>
      <w:tr w:rsidR="00634551"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Potential issues (privacy, security, ethical, legal, social, ergonomics, economic impact) are identified and solutions proposed</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Your proposal fails to identify many relevant issues and/or propose appropriate solutions based on existing literature, making successful implementation highly unlikely.</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Your proposal fails to identify some significant relevant issues; but does propose appropriate solutions for those issues identified, based on existing literature.</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Your proposal identifies most relevant issues and some appropriate solutions proposed, based on existing literature</w:t>
            </w:r>
            <w:r>
              <w:rPr>
                <w:color w:val="000000"/>
                <w:sz w:val="16"/>
                <w:szCs w:val="16"/>
              </w:rPr>
              <w:t>.</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Your proposal identifies all relevant issues and you propose appropriate solutions, based on existing literature</w:t>
            </w:r>
            <w:r>
              <w:rPr>
                <w:color w:val="000000"/>
                <w:sz w:val="16"/>
                <w:szCs w:val="16"/>
              </w:rPr>
              <w:t>.</w:t>
            </w:r>
          </w:p>
        </w:tc>
      </w:tr>
      <w:tr w:rsidR="004B6BF4"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Organization</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Your proposal is disorganized to the extent that it prevents understanding of its contents.   The style is inappropriate for the audience (e.g., use of jargon, level of formality).  There is no executive summary and no conclusion.  Figures, tables and appendices have errors, are redundant with text, or are missing.</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 xml:space="preserve">Your proposal has some interesting points, but is hard to follow.   The style of the proposal is frequently inappropriate for the audience (e.g., use of jargon, level of formality).    Some of the figures, tables and appendices detract from the proposal or are difficult to follow.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 xml:space="preserve">Your proposal is interesting, but some points are unclear or some parts seem out of place or inappropriate for the audience (e.g., use of jargon, level of formality).   The introduction and/or conclusion are weak.  Figures, tables and appendices are not always used effectively.  </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 xml:space="preserve">Your proposal is well organized, easy to understand, and   written in a style appropriate for the target audience.  Figures, tables, and appendices enhance the presentation.  </w:t>
            </w:r>
          </w:p>
        </w:tc>
      </w:tr>
      <w:tr w:rsidR="001A7D0E"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Use of appendices, tables, figures</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Considerable information in your proposal is somewhat misplaced (text vs. appendix, table or figure).  Appendices, tables, and figures are not documented or referenced in the text.</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Some information in your proposal is somewhat misplaced (text vs. appendix, table or figure).  Appendices, tables, and figures are poorly documented and referenced in the text.</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Information in your proposal is appropriately placed in the main text or an appendix, table or figure, but documentation and referencing in the text are somewhat incomplete.</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Information in your proposal is appropriately placed in the main text or an appendix, table or figure.  Appendices, tables and figures are documented and referenced in the text.</w:t>
            </w:r>
          </w:p>
        </w:tc>
      </w:tr>
      <w:tr w:rsidR="004319F0" w:rsidRPr="00B5265B" w:rsidTr="0073360A">
        <w:trPr>
          <w:cantSplit/>
        </w:trPr>
        <w:tc>
          <w:tcPr>
            <w:tcW w:w="0" w:type="auto"/>
            <w:tcBorders>
              <w:bottom w:val="single" w:sz="4" w:space="0" w:color="auto"/>
            </w:tcBorders>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lastRenderedPageBreak/>
              <w:t>Grammar</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10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Your proposal has frequent misspelled words and serious grammatical errors.</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DC365E">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Your proposal has more than one spelling or grammatical error per page.</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Your proposal has a few spelling and grammatical errors.</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 xml:space="preserve">There is evidence that your proposal has been spell-checked and proof read.  </w:t>
            </w:r>
          </w:p>
        </w:tc>
      </w:tr>
      <w:tr w:rsidR="004B6BF4" w:rsidRPr="00B5265B" w:rsidTr="0073360A">
        <w:trPr>
          <w:cantSplit/>
        </w:trPr>
        <w:tc>
          <w:tcPr>
            <w:tcW w:w="0" w:type="auto"/>
            <w:shd w:val="clear" w:color="auto" w:fill="auto"/>
            <w:tcMar>
              <w:top w:w="57" w:type="dxa"/>
              <w:left w:w="28" w:type="dxa"/>
              <w:bottom w:w="28" w:type="dxa"/>
              <w:right w:w="28" w:type="dxa"/>
            </w:tcMar>
          </w:tcPr>
          <w:p w:rsidR="004A4708" w:rsidRPr="00CC37BA" w:rsidRDefault="004A4708" w:rsidP="00DC365E">
            <w:pPr>
              <w:overflowPunct w:val="0"/>
              <w:autoSpaceDE w:val="0"/>
              <w:autoSpaceDN w:val="0"/>
              <w:adjustRightInd w:val="0"/>
              <w:textAlignment w:val="baseline"/>
              <w:rPr>
                <w:b/>
                <w:color w:val="000000"/>
                <w:sz w:val="16"/>
                <w:szCs w:val="16"/>
                <w:lang w:val="en-AU"/>
              </w:rPr>
            </w:pPr>
            <w:r w:rsidRPr="00CC37BA">
              <w:rPr>
                <w:b/>
                <w:color w:val="000000"/>
                <w:sz w:val="16"/>
                <w:szCs w:val="16"/>
                <w:lang w:val="en-AU"/>
              </w:rPr>
              <w:t>Teamwork</w:t>
            </w:r>
          </w:p>
        </w:tc>
        <w:tc>
          <w:tcPr>
            <w:tcW w:w="0" w:type="auto"/>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20</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 xml:space="preserve"> (++)</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634551" w:rsidP="00DC365E">
            <w:pPr>
              <w:overflowPunct w:val="0"/>
              <w:autoSpaceDE w:val="0"/>
              <w:autoSpaceDN w:val="0"/>
              <w:adjustRightInd w:val="0"/>
              <w:spacing w:after="238"/>
              <w:textAlignment w:val="baseline"/>
              <w:rPr>
                <w:color w:val="000000"/>
                <w:sz w:val="16"/>
                <w:szCs w:val="16"/>
                <w:lang w:val="en-AU"/>
              </w:rPr>
            </w:pPr>
            <w:r w:rsidRPr="00634551">
              <w:rPr>
                <w:color w:val="000000"/>
                <w:sz w:val="16"/>
                <w:szCs w:val="16"/>
              </w:rPr>
              <w:t>There is little evidence of effective teamwork; no work plan is included.</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B6BF4" w:rsidP="004B6BF4">
            <w:pPr>
              <w:overflowPunct w:val="0"/>
              <w:autoSpaceDE w:val="0"/>
              <w:autoSpaceDN w:val="0"/>
              <w:adjustRightInd w:val="0"/>
              <w:spacing w:after="238"/>
              <w:textAlignment w:val="baseline"/>
              <w:rPr>
                <w:color w:val="000000"/>
                <w:sz w:val="16"/>
                <w:szCs w:val="16"/>
                <w:lang w:val="en-AU"/>
              </w:rPr>
            </w:pPr>
            <w:r w:rsidRPr="004B6BF4">
              <w:rPr>
                <w:color w:val="000000"/>
                <w:sz w:val="16"/>
                <w:szCs w:val="16"/>
              </w:rPr>
              <w:t>There is some evidence of effective teamwork</w:t>
            </w:r>
            <w:r>
              <w:rPr>
                <w:color w:val="000000"/>
                <w:sz w:val="16"/>
                <w:szCs w:val="16"/>
              </w:rPr>
              <w:t>;</w:t>
            </w:r>
            <w:r w:rsidRPr="004B6BF4">
              <w:rPr>
                <w:color w:val="000000"/>
                <w:sz w:val="16"/>
                <w:szCs w:val="16"/>
              </w:rPr>
              <w:t xml:space="preserve"> but no work plan </w:t>
            </w:r>
            <w:r>
              <w:rPr>
                <w:color w:val="000000"/>
                <w:sz w:val="16"/>
                <w:szCs w:val="16"/>
              </w:rPr>
              <w:t>where</w:t>
            </w:r>
            <w:r w:rsidRPr="004B6BF4">
              <w:rPr>
                <w:color w:val="000000"/>
                <w:sz w:val="16"/>
                <w:szCs w:val="16"/>
              </w:rPr>
              <w:t xml:space="preserve"> task assignments, due dates and responsible parties </w:t>
            </w:r>
            <w:r>
              <w:rPr>
                <w:color w:val="000000"/>
                <w:sz w:val="16"/>
                <w:szCs w:val="16"/>
              </w:rPr>
              <w:t>are</w:t>
            </w:r>
            <w:r w:rsidRPr="004B6BF4">
              <w:rPr>
                <w:color w:val="000000"/>
                <w:sz w:val="16"/>
                <w:szCs w:val="16"/>
              </w:rPr>
              <w:t xml:space="preserve"> included, but not followed.</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C91059" w:rsidP="00DC365E">
            <w:pPr>
              <w:overflowPunct w:val="0"/>
              <w:autoSpaceDE w:val="0"/>
              <w:autoSpaceDN w:val="0"/>
              <w:adjustRightInd w:val="0"/>
              <w:spacing w:after="119"/>
              <w:textAlignment w:val="baseline"/>
              <w:rPr>
                <w:color w:val="000000"/>
                <w:sz w:val="16"/>
                <w:szCs w:val="16"/>
                <w:lang w:val="en-AU"/>
              </w:rPr>
            </w:pPr>
            <w:r w:rsidRPr="00C91059">
              <w:rPr>
                <w:color w:val="000000"/>
                <w:sz w:val="16"/>
                <w:szCs w:val="16"/>
              </w:rPr>
              <w:t>There is mostly evidence of effective teamwork:  a work plan with tasks assignments, due dates and responsible parties is included and generally followed or modified as needed.</w:t>
            </w:r>
          </w:p>
        </w:tc>
        <w:tc>
          <w:tcPr>
            <w:tcW w:w="0" w:type="auto"/>
            <w:tcBorders>
              <w:bottom w:val="single" w:sz="4" w:space="0" w:color="auto"/>
            </w:tcBorders>
            <w:shd w:val="clear" w:color="auto" w:fill="66FF99"/>
            <w:tcMar>
              <w:top w:w="57" w:type="dxa"/>
              <w:left w:w="28" w:type="dxa"/>
              <w:bottom w:w="28" w:type="dxa"/>
              <w:right w:w="28" w:type="dxa"/>
            </w:tcMar>
          </w:tcPr>
          <w:p w:rsidR="004A4708" w:rsidRPr="00B5265B" w:rsidRDefault="00C91059" w:rsidP="00DC365E">
            <w:pPr>
              <w:overflowPunct w:val="0"/>
              <w:autoSpaceDE w:val="0"/>
              <w:autoSpaceDN w:val="0"/>
              <w:adjustRightInd w:val="0"/>
              <w:spacing w:after="238"/>
              <w:textAlignment w:val="baseline"/>
              <w:rPr>
                <w:color w:val="000000"/>
                <w:sz w:val="16"/>
                <w:szCs w:val="16"/>
                <w:lang w:val="en-AU"/>
              </w:rPr>
            </w:pPr>
            <w:r w:rsidRPr="00C91059">
              <w:rPr>
                <w:color w:val="000000"/>
                <w:sz w:val="16"/>
                <w:szCs w:val="16"/>
              </w:rPr>
              <w:t>There is evidence of effective teamwork:  a work plan with tasks assignments, due dates and responsible parties is included and has been followed or modified as needed.</w:t>
            </w:r>
          </w:p>
        </w:tc>
      </w:tr>
      <w:tr w:rsidR="0073360A" w:rsidRPr="00B5265B" w:rsidTr="00DC365E">
        <w:trPr>
          <w:gridAfter w:val="4"/>
          <w:cantSplit/>
        </w:trPr>
        <w:tc>
          <w:tcPr>
            <w:tcW w:w="0" w:type="auto"/>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sz w:val="16"/>
                <w:szCs w:val="16"/>
                <w:lang w:val="en-AU"/>
              </w:rPr>
            </w:pPr>
            <w:r w:rsidRPr="00B5265B">
              <w:rPr>
                <w:sz w:val="16"/>
                <w:szCs w:val="16"/>
                <w:lang w:val="en-AU"/>
              </w:rPr>
              <w:t>Penalties or bonuses  -10 +10</w:t>
            </w:r>
          </w:p>
        </w:tc>
        <w:tc>
          <w:tcPr>
            <w:tcW w:w="0" w:type="auto"/>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p>
        </w:tc>
        <w:tc>
          <w:tcPr>
            <w:tcW w:w="0" w:type="auto"/>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p>
        </w:tc>
        <w:tc>
          <w:tcPr>
            <w:tcW w:w="0" w:type="auto"/>
            <w:tcBorders>
              <w:right w:val="single" w:sz="4" w:space="0" w:color="auto"/>
            </w:tcBorders>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p>
        </w:tc>
      </w:tr>
      <w:tr w:rsidR="0073360A" w:rsidRPr="00B5265B" w:rsidTr="00DC365E">
        <w:trPr>
          <w:gridAfter w:val="4"/>
          <w:cantSplit/>
        </w:trPr>
        <w:tc>
          <w:tcPr>
            <w:tcW w:w="0" w:type="auto"/>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sz w:val="16"/>
                <w:szCs w:val="16"/>
                <w:lang w:val="en-AU"/>
              </w:rPr>
            </w:pPr>
            <w:r w:rsidRPr="00B5265B">
              <w:rPr>
                <w:sz w:val="16"/>
                <w:szCs w:val="16"/>
                <w:lang w:val="en-AU"/>
              </w:rPr>
              <w:t>Totals</w:t>
            </w:r>
          </w:p>
        </w:tc>
        <w:tc>
          <w:tcPr>
            <w:tcW w:w="0" w:type="auto"/>
            <w:shd w:val="clear" w:color="auto" w:fill="F2F2F2"/>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250</w:t>
            </w:r>
          </w:p>
        </w:tc>
        <w:tc>
          <w:tcPr>
            <w:tcW w:w="0" w:type="auto"/>
            <w:shd w:val="clear" w:color="auto" w:fill="F2F2F2"/>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250</w:t>
            </w:r>
          </w:p>
        </w:tc>
        <w:tc>
          <w:tcPr>
            <w:tcW w:w="0" w:type="auto"/>
            <w:tcBorders>
              <w:right w:val="single" w:sz="4" w:space="0" w:color="auto"/>
            </w:tcBorders>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p>
        </w:tc>
        <w:bookmarkStart w:id="0" w:name="_GoBack"/>
        <w:bookmarkEnd w:id="0"/>
      </w:tr>
      <w:tr w:rsidR="0073360A" w:rsidRPr="00B5265B" w:rsidTr="00DC365E">
        <w:trPr>
          <w:gridAfter w:val="4"/>
          <w:cantSplit/>
        </w:trPr>
        <w:tc>
          <w:tcPr>
            <w:tcW w:w="0" w:type="auto"/>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sz w:val="16"/>
                <w:szCs w:val="16"/>
                <w:lang w:val="en-AU"/>
              </w:rPr>
            </w:pPr>
            <w:r w:rsidRPr="00B5265B">
              <w:rPr>
                <w:sz w:val="16"/>
                <w:szCs w:val="16"/>
                <w:lang w:val="en-AU"/>
              </w:rPr>
              <w:t>Percentages</w:t>
            </w:r>
          </w:p>
        </w:tc>
        <w:tc>
          <w:tcPr>
            <w:tcW w:w="0" w:type="auto"/>
            <w:shd w:val="clear" w:color="auto" w:fill="F2F2F2"/>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100%</w:t>
            </w:r>
          </w:p>
        </w:tc>
        <w:tc>
          <w:tcPr>
            <w:tcW w:w="0" w:type="auto"/>
            <w:shd w:val="clear" w:color="auto" w:fill="F2F2F2"/>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100%</w:t>
            </w:r>
          </w:p>
        </w:tc>
        <w:tc>
          <w:tcPr>
            <w:tcW w:w="0" w:type="auto"/>
            <w:tcBorders>
              <w:right w:val="single" w:sz="4" w:space="0" w:color="auto"/>
            </w:tcBorders>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p>
        </w:tc>
      </w:tr>
      <w:tr w:rsidR="0073360A" w:rsidRPr="00B5265B" w:rsidTr="0073360A">
        <w:trPr>
          <w:gridAfter w:val="4"/>
          <w:cantSplit/>
        </w:trPr>
        <w:tc>
          <w:tcPr>
            <w:tcW w:w="0" w:type="auto"/>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sz w:val="16"/>
                <w:szCs w:val="16"/>
                <w:lang w:val="en-AU"/>
              </w:rPr>
            </w:pPr>
            <w:r w:rsidRPr="00B5265B">
              <w:rPr>
                <w:sz w:val="16"/>
                <w:szCs w:val="16"/>
                <w:lang w:val="en-AU"/>
              </w:rPr>
              <w:t>Mark for this assignment</w:t>
            </w:r>
          </w:p>
        </w:tc>
        <w:tc>
          <w:tcPr>
            <w:tcW w:w="0" w:type="auto"/>
            <w:shd w:val="clear" w:color="auto" w:fill="auto"/>
            <w:tcMar>
              <w:top w:w="57" w:type="dxa"/>
              <w:left w:w="28" w:type="dxa"/>
              <w:bottom w:w="28" w:type="dxa"/>
              <w:right w:w="28" w:type="dxa"/>
            </w:tcMar>
          </w:tcPr>
          <w:p w:rsidR="004A4708" w:rsidRPr="00B5265B" w:rsidRDefault="003F0AE4" w:rsidP="00DC365E">
            <w:pPr>
              <w:overflowPunct w:val="0"/>
              <w:autoSpaceDE w:val="0"/>
              <w:autoSpaceDN w:val="0"/>
              <w:adjustRightInd w:val="0"/>
              <w:textAlignment w:val="baseline"/>
              <w:rPr>
                <w:color w:val="000000"/>
                <w:sz w:val="16"/>
                <w:szCs w:val="16"/>
                <w:lang w:val="en-AU"/>
              </w:rPr>
            </w:pPr>
            <w:r>
              <w:rPr>
                <w:color w:val="000000"/>
                <w:sz w:val="16"/>
                <w:szCs w:val="16"/>
                <w:lang w:val="en-AU"/>
              </w:rPr>
              <w:t>35</w:t>
            </w:r>
          </w:p>
        </w:tc>
        <w:tc>
          <w:tcPr>
            <w:tcW w:w="0" w:type="auto"/>
            <w:tcBorders>
              <w:bottom w:val="single" w:sz="4" w:space="0" w:color="auto"/>
            </w:tcBorders>
            <w:shd w:val="clear" w:color="auto" w:fill="F2F2F2"/>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35</w:t>
            </w:r>
          </w:p>
        </w:tc>
        <w:tc>
          <w:tcPr>
            <w:tcW w:w="0" w:type="auto"/>
            <w:tcBorders>
              <w:bottom w:val="single" w:sz="4" w:space="0" w:color="auto"/>
              <w:right w:val="single" w:sz="4" w:space="0" w:color="auto"/>
            </w:tcBorders>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p>
        </w:tc>
      </w:tr>
      <w:tr w:rsidR="0073360A" w:rsidRPr="00B5265B" w:rsidTr="0073360A">
        <w:trPr>
          <w:gridAfter w:val="4"/>
          <w:cantSplit/>
        </w:trPr>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sz w:val="16"/>
                <w:szCs w:val="16"/>
                <w:lang w:val="en-AU"/>
              </w:rPr>
            </w:pPr>
            <w:r w:rsidRPr="00B5265B">
              <w:rPr>
                <w:sz w:val="16"/>
                <w:szCs w:val="16"/>
                <w:lang w:val="en-AU"/>
              </w:rPr>
              <w:t>Grade for this assignment</w:t>
            </w: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p>
        </w:tc>
        <w:tc>
          <w:tcPr>
            <w:tcW w:w="0" w:type="auto"/>
            <w:tcBorders>
              <w:bottom w:val="single" w:sz="4" w:space="0" w:color="auto"/>
            </w:tcBorders>
            <w:shd w:val="clear" w:color="auto" w:fill="auto"/>
            <w:tcMar>
              <w:top w:w="57" w:type="dxa"/>
              <w:left w:w="28" w:type="dxa"/>
              <w:bottom w:w="28" w:type="dxa"/>
              <w:right w:w="28" w:type="dxa"/>
            </w:tcMar>
          </w:tcPr>
          <w:p w:rsidR="004A4708" w:rsidRPr="00B5265B" w:rsidRDefault="004A4708" w:rsidP="00DC365E">
            <w:pPr>
              <w:overflowPunct w:val="0"/>
              <w:autoSpaceDE w:val="0"/>
              <w:autoSpaceDN w:val="0"/>
              <w:adjustRightInd w:val="0"/>
              <w:textAlignment w:val="baseline"/>
              <w:rPr>
                <w:color w:val="000000"/>
                <w:sz w:val="16"/>
                <w:szCs w:val="16"/>
                <w:lang w:val="en-AU"/>
              </w:rPr>
            </w:pPr>
          </w:p>
        </w:tc>
        <w:tc>
          <w:tcPr>
            <w:tcW w:w="0" w:type="auto"/>
            <w:tcBorders>
              <w:bottom w:val="single" w:sz="4" w:space="0" w:color="auto"/>
              <w:right w:val="single" w:sz="4" w:space="0" w:color="auto"/>
            </w:tcBorders>
            <w:shd w:val="clear" w:color="auto" w:fill="66FF99"/>
            <w:tcMar>
              <w:top w:w="57" w:type="dxa"/>
              <w:left w:w="28" w:type="dxa"/>
              <w:bottom w:w="28" w:type="dxa"/>
              <w:right w:w="28" w:type="dxa"/>
            </w:tcMar>
          </w:tcPr>
          <w:p w:rsidR="004A4708" w:rsidRPr="00B5265B" w:rsidRDefault="0073360A" w:rsidP="00DC365E">
            <w:pPr>
              <w:overflowPunct w:val="0"/>
              <w:autoSpaceDE w:val="0"/>
              <w:autoSpaceDN w:val="0"/>
              <w:adjustRightInd w:val="0"/>
              <w:textAlignment w:val="baseline"/>
              <w:rPr>
                <w:color w:val="000000"/>
                <w:sz w:val="16"/>
                <w:szCs w:val="16"/>
                <w:lang w:val="en-AU"/>
              </w:rPr>
            </w:pPr>
            <w:r>
              <w:rPr>
                <w:color w:val="000000"/>
                <w:sz w:val="16"/>
                <w:szCs w:val="16"/>
                <w:lang w:val="en-AU"/>
              </w:rPr>
              <w:t>Excellent</w:t>
            </w:r>
            <w:r>
              <w:rPr>
                <w:color w:val="000000"/>
                <w:sz w:val="16"/>
                <w:szCs w:val="16"/>
                <w:lang w:val="en-AU"/>
              </w:rPr>
              <w:br/>
              <w:t>(+</w:t>
            </w:r>
            <w:r w:rsidR="00E41602">
              <w:rPr>
                <w:color w:val="000000"/>
                <w:sz w:val="16"/>
                <w:szCs w:val="16"/>
                <w:lang w:val="en-AU"/>
              </w:rPr>
              <w:t>+</w:t>
            </w:r>
            <w:r>
              <w:rPr>
                <w:color w:val="000000"/>
                <w:sz w:val="16"/>
                <w:szCs w:val="16"/>
                <w:lang w:val="en-AU"/>
              </w:rPr>
              <w:t>)</w:t>
            </w:r>
          </w:p>
        </w:tc>
      </w:tr>
    </w:tbl>
    <w:p w:rsidR="00AE35C5" w:rsidRPr="004A4708" w:rsidRDefault="00AE35C5" w:rsidP="004A4708"/>
    <w:sectPr w:rsidR="00AE35C5" w:rsidRPr="004A4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A091A"/>
    <w:multiLevelType w:val="hybridMultilevel"/>
    <w:tmpl w:val="92D69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QwNzM0NjQ2szAxNDJQ0lEKTi0uzszPAykwrAUAd+W9QCwAAAA="/>
  </w:docVars>
  <w:rsids>
    <w:rsidRoot w:val="00F277C2"/>
    <w:rsid w:val="00001FF9"/>
    <w:rsid w:val="000025CA"/>
    <w:rsid w:val="00005B31"/>
    <w:rsid w:val="00006D76"/>
    <w:rsid w:val="00014528"/>
    <w:rsid w:val="00015EC1"/>
    <w:rsid w:val="00016C1E"/>
    <w:rsid w:val="00022449"/>
    <w:rsid w:val="00023F32"/>
    <w:rsid w:val="000267AD"/>
    <w:rsid w:val="00031175"/>
    <w:rsid w:val="0003368C"/>
    <w:rsid w:val="00037AA6"/>
    <w:rsid w:val="00041B01"/>
    <w:rsid w:val="00043953"/>
    <w:rsid w:val="0004629B"/>
    <w:rsid w:val="00046755"/>
    <w:rsid w:val="00051A94"/>
    <w:rsid w:val="00056E2F"/>
    <w:rsid w:val="00057833"/>
    <w:rsid w:val="00057AB2"/>
    <w:rsid w:val="00057ACA"/>
    <w:rsid w:val="000633DE"/>
    <w:rsid w:val="00066560"/>
    <w:rsid w:val="000672D8"/>
    <w:rsid w:val="00070174"/>
    <w:rsid w:val="0007204F"/>
    <w:rsid w:val="000738C0"/>
    <w:rsid w:val="000739BD"/>
    <w:rsid w:val="00073C48"/>
    <w:rsid w:val="00080F73"/>
    <w:rsid w:val="000839FF"/>
    <w:rsid w:val="0008565F"/>
    <w:rsid w:val="000917D8"/>
    <w:rsid w:val="00093256"/>
    <w:rsid w:val="00095722"/>
    <w:rsid w:val="000961CB"/>
    <w:rsid w:val="000A1CD5"/>
    <w:rsid w:val="000A2100"/>
    <w:rsid w:val="000A22DE"/>
    <w:rsid w:val="000A2784"/>
    <w:rsid w:val="000A4F13"/>
    <w:rsid w:val="000A649A"/>
    <w:rsid w:val="000A6609"/>
    <w:rsid w:val="000B13AD"/>
    <w:rsid w:val="000B1A83"/>
    <w:rsid w:val="000B3EAC"/>
    <w:rsid w:val="000B5660"/>
    <w:rsid w:val="000B6853"/>
    <w:rsid w:val="000B7A73"/>
    <w:rsid w:val="000C0D08"/>
    <w:rsid w:val="000C1B0C"/>
    <w:rsid w:val="000D0B6A"/>
    <w:rsid w:val="000D2F5F"/>
    <w:rsid w:val="000D47E9"/>
    <w:rsid w:val="000D4ADE"/>
    <w:rsid w:val="000D654E"/>
    <w:rsid w:val="000D6917"/>
    <w:rsid w:val="000D7C58"/>
    <w:rsid w:val="000E2EF0"/>
    <w:rsid w:val="000E57FF"/>
    <w:rsid w:val="000E5A33"/>
    <w:rsid w:val="000E6C65"/>
    <w:rsid w:val="000F2E23"/>
    <w:rsid w:val="000F4469"/>
    <w:rsid w:val="000F77F4"/>
    <w:rsid w:val="00103BF5"/>
    <w:rsid w:val="00106C27"/>
    <w:rsid w:val="00106E9E"/>
    <w:rsid w:val="00113FEF"/>
    <w:rsid w:val="00114CC1"/>
    <w:rsid w:val="00117829"/>
    <w:rsid w:val="00120AA8"/>
    <w:rsid w:val="001216BC"/>
    <w:rsid w:val="00121E4C"/>
    <w:rsid w:val="00122329"/>
    <w:rsid w:val="00122570"/>
    <w:rsid w:val="00123AA9"/>
    <w:rsid w:val="00124052"/>
    <w:rsid w:val="00132A42"/>
    <w:rsid w:val="00134D1E"/>
    <w:rsid w:val="0013577C"/>
    <w:rsid w:val="00136D47"/>
    <w:rsid w:val="00140753"/>
    <w:rsid w:val="00141424"/>
    <w:rsid w:val="0014217A"/>
    <w:rsid w:val="00153110"/>
    <w:rsid w:val="001551D8"/>
    <w:rsid w:val="00162C2D"/>
    <w:rsid w:val="00162D5A"/>
    <w:rsid w:val="0016382E"/>
    <w:rsid w:val="00164A70"/>
    <w:rsid w:val="00167F89"/>
    <w:rsid w:val="00170DD8"/>
    <w:rsid w:val="00174D98"/>
    <w:rsid w:val="001756B2"/>
    <w:rsid w:val="00175A59"/>
    <w:rsid w:val="00176AFD"/>
    <w:rsid w:val="00177BA1"/>
    <w:rsid w:val="00180402"/>
    <w:rsid w:val="0018370E"/>
    <w:rsid w:val="00184890"/>
    <w:rsid w:val="001871AC"/>
    <w:rsid w:val="00192BDB"/>
    <w:rsid w:val="00192C25"/>
    <w:rsid w:val="001A7D0E"/>
    <w:rsid w:val="001B00B5"/>
    <w:rsid w:val="001B059F"/>
    <w:rsid w:val="001B06AE"/>
    <w:rsid w:val="001B33AE"/>
    <w:rsid w:val="001B4EC2"/>
    <w:rsid w:val="001B71F3"/>
    <w:rsid w:val="001C228A"/>
    <w:rsid w:val="001C2788"/>
    <w:rsid w:val="001C48F8"/>
    <w:rsid w:val="001C5B5D"/>
    <w:rsid w:val="001D4195"/>
    <w:rsid w:val="001D688E"/>
    <w:rsid w:val="001D7365"/>
    <w:rsid w:val="001D7829"/>
    <w:rsid w:val="001E1C82"/>
    <w:rsid w:val="001E5BCF"/>
    <w:rsid w:val="001F009F"/>
    <w:rsid w:val="001F17E6"/>
    <w:rsid w:val="001F3669"/>
    <w:rsid w:val="001F5403"/>
    <w:rsid w:val="001F5636"/>
    <w:rsid w:val="001F649D"/>
    <w:rsid w:val="001F64E3"/>
    <w:rsid w:val="00201717"/>
    <w:rsid w:val="00201CE5"/>
    <w:rsid w:val="0020393B"/>
    <w:rsid w:val="0020648A"/>
    <w:rsid w:val="00206A58"/>
    <w:rsid w:val="00207CEB"/>
    <w:rsid w:val="0021106A"/>
    <w:rsid w:val="0021214F"/>
    <w:rsid w:val="0021366D"/>
    <w:rsid w:val="00213857"/>
    <w:rsid w:val="00216E57"/>
    <w:rsid w:val="00216ED4"/>
    <w:rsid w:val="00221BAE"/>
    <w:rsid w:val="00222749"/>
    <w:rsid w:val="00222905"/>
    <w:rsid w:val="002230EC"/>
    <w:rsid w:val="002232C7"/>
    <w:rsid w:val="00226215"/>
    <w:rsid w:val="00232050"/>
    <w:rsid w:val="0023665D"/>
    <w:rsid w:val="00237A2E"/>
    <w:rsid w:val="00240E09"/>
    <w:rsid w:val="00241146"/>
    <w:rsid w:val="0024375F"/>
    <w:rsid w:val="00254926"/>
    <w:rsid w:val="00256349"/>
    <w:rsid w:val="00262766"/>
    <w:rsid w:val="002631D8"/>
    <w:rsid w:val="00264384"/>
    <w:rsid w:val="002650B8"/>
    <w:rsid w:val="00266E01"/>
    <w:rsid w:val="0027248C"/>
    <w:rsid w:val="0027556E"/>
    <w:rsid w:val="002763DD"/>
    <w:rsid w:val="00276A4F"/>
    <w:rsid w:val="00281DAC"/>
    <w:rsid w:val="0029188A"/>
    <w:rsid w:val="002929F3"/>
    <w:rsid w:val="002A11D1"/>
    <w:rsid w:val="002A4DC8"/>
    <w:rsid w:val="002A569B"/>
    <w:rsid w:val="002B204A"/>
    <w:rsid w:val="002B37D2"/>
    <w:rsid w:val="002B47EB"/>
    <w:rsid w:val="002B563C"/>
    <w:rsid w:val="002B7386"/>
    <w:rsid w:val="002C00A1"/>
    <w:rsid w:val="002C1B43"/>
    <w:rsid w:val="002C32D7"/>
    <w:rsid w:val="002C3C86"/>
    <w:rsid w:val="002C66BC"/>
    <w:rsid w:val="002D11A0"/>
    <w:rsid w:val="002D4120"/>
    <w:rsid w:val="002D4842"/>
    <w:rsid w:val="002D5315"/>
    <w:rsid w:val="002D56A0"/>
    <w:rsid w:val="002D653B"/>
    <w:rsid w:val="002D749E"/>
    <w:rsid w:val="002E1F2D"/>
    <w:rsid w:val="002E3201"/>
    <w:rsid w:val="002E5E92"/>
    <w:rsid w:val="002E746D"/>
    <w:rsid w:val="002F3E44"/>
    <w:rsid w:val="002F5B93"/>
    <w:rsid w:val="00300C76"/>
    <w:rsid w:val="00311350"/>
    <w:rsid w:val="00313259"/>
    <w:rsid w:val="0031497D"/>
    <w:rsid w:val="00316601"/>
    <w:rsid w:val="0031665B"/>
    <w:rsid w:val="00317202"/>
    <w:rsid w:val="0032295D"/>
    <w:rsid w:val="00323BE7"/>
    <w:rsid w:val="00323E5B"/>
    <w:rsid w:val="00325923"/>
    <w:rsid w:val="00325D31"/>
    <w:rsid w:val="00327846"/>
    <w:rsid w:val="00327C52"/>
    <w:rsid w:val="00332F7A"/>
    <w:rsid w:val="003346DD"/>
    <w:rsid w:val="00334FC2"/>
    <w:rsid w:val="0033637C"/>
    <w:rsid w:val="00336E07"/>
    <w:rsid w:val="00340210"/>
    <w:rsid w:val="003435DF"/>
    <w:rsid w:val="00343DC8"/>
    <w:rsid w:val="0035187F"/>
    <w:rsid w:val="003533FE"/>
    <w:rsid w:val="00354DE8"/>
    <w:rsid w:val="0035701C"/>
    <w:rsid w:val="0035760A"/>
    <w:rsid w:val="003611FD"/>
    <w:rsid w:val="00361E4C"/>
    <w:rsid w:val="00364C33"/>
    <w:rsid w:val="00364F65"/>
    <w:rsid w:val="003660D2"/>
    <w:rsid w:val="00366EC5"/>
    <w:rsid w:val="003704ED"/>
    <w:rsid w:val="0037103F"/>
    <w:rsid w:val="00371CEA"/>
    <w:rsid w:val="00375CF0"/>
    <w:rsid w:val="00376A1F"/>
    <w:rsid w:val="00377A13"/>
    <w:rsid w:val="003800E1"/>
    <w:rsid w:val="003827DE"/>
    <w:rsid w:val="00385664"/>
    <w:rsid w:val="00386D8C"/>
    <w:rsid w:val="0039519A"/>
    <w:rsid w:val="003955CA"/>
    <w:rsid w:val="003A1E32"/>
    <w:rsid w:val="003A24F9"/>
    <w:rsid w:val="003A2C56"/>
    <w:rsid w:val="003A3281"/>
    <w:rsid w:val="003A4325"/>
    <w:rsid w:val="003A57D1"/>
    <w:rsid w:val="003A6BAA"/>
    <w:rsid w:val="003B2C6B"/>
    <w:rsid w:val="003B3356"/>
    <w:rsid w:val="003B381E"/>
    <w:rsid w:val="003B52B1"/>
    <w:rsid w:val="003B7DBA"/>
    <w:rsid w:val="003C56D1"/>
    <w:rsid w:val="003C6EE7"/>
    <w:rsid w:val="003D011A"/>
    <w:rsid w:val="003D2D1B"/>
    <w:rsid w:val="003D4A3A"/>
    <w:rsid w:val="003D4AA8"/>
    <w:rsid w:val="003D4EA5"/>
    <w:rsid w:val="003E260C"/>
    <w:rsid w:val="003E2BE9"/>
    <w:rsid w:val="003E452C"/>
    <w:rsid w:val="003E4910"/>
    <w:rsid w:val="003E5D52"/>
    <w:rsid w:val="003E79CA"/>
    <w:rsid w:val="003F0AE4"/>
    <w:rsid w:val="003F212D"/>
    <w:rsid w:val="003F6A52"/>
    <w:rsid w:val="003F712A"/>
    <w:rsid w:val="00403695"/>
    <w:rsid w:val="004045B0"/>
    <w:rsid w:val="00404D6F"/>
    <w:rsid w:val="00412A0F"/>
    <w:rsid w:val="00417103"/>
    <w:rsid w:val="004205FF"/>
    <w:rsid w:val="00420AF1"/>
    <w:rsid w:val="004212B3"/>
    <w:rsid w:val="004215F5"/>
    <w:rsid w:val="00421DE1"/>
    <w:rsid w:val="0042275F"/>
    <w:rsid w:val="004268C9"/>
    <w:rsid w:val="004319F0"/>
    <w:rsid w:val="00432693"/>
    <w:rsid w:val="00432A62"/>
    <w:rsid w:val="00435C08"/>
    <w:rsid w:val="00437DE9"/>
    <w:rsid w:val="004421FB"/>
    <w:rsid w:val="00442594"/>
    <w:rsid w:val="00445CD9"/>
    <w:rsid w:val="00447663"/>
    <w:rsid w:val="004530D8"/>
    <w:rsid w:val="00454444"/>
    <w:rsid w:val="004555D4"/>
    <w:rsid w:val="00457262"/>
    <w:rsid w:val="00457B6B"/>
    <w:rsid w:val="00457F21"/>
    <w:rsid w:val="004708C1"/>
    <w:rsid w:val="004712D0"/>
    <w:rsid w:val="0047230C"/>
    <w:rsid w:val="00474609"/>
    <w:rsid w:val="00481703"/>
    <w:rsid w:val="00481CE6"/>
    <w:rsid w:val="00485D31"/>
    <w:rsid w:val="004866AC"/>
    <w:rsid w:val="00486929"/>
    <w:rsid w:val="004869E1"/>
    <w:rsid w:val="00490A79"/>
    <w:rsid w:val="004918FA"/>
    <w:rsid w:val="004952F0"/>
    <w:rsid w:val="00495506"/>
    <w:rsid w:val="00496686"/>
    <w:rsid w:val="004A3A07"/>
    <w:rsid w:val="004A4708"/>
    <w:rsid w:val="004A4A20"/>
    <w:rsid w:val="004B105F"/>
    <w:rsid w:val="004B30A9"/>
    <w:rsid w:val="004B3476"/>
    <w:rsid w:val="004B3AC5"/>
    <w:rsid w:val="004B6BD7"/>
    <w:rsid w:val="004B6BF4"/>
    <w:rsid w:val="004B75F5"/>
    <w:rsid w:val="004C3B08"/>
    <w:rsid w:val="004C7330"/>
    <w:rsid w:val="004C7A58"/>
    <w:rsid w:val="004C7C0A"/>
    <w:rsid w:val="004D2D94"/>
    <w:rsid w:val="004D2EEA"/>
    <w:rsid w:val="004D4A73"/>
    <w:rsid w:val="004E29D6"/>
    <w:rsid w:val="004E53E4"/>
    <w:rsid w:val="004E5A88"/>
    <w:rsid w:val="004E785B"/>
    <w:rsid w:val="004F1FD2"/>
    <w:rsid w:val="004F28FE"/>
    <w:rsid w:val="004F5219"/>
    <w:rsid w:val="00503A45"/>
    <w:rsid w:val="0050597E"/>
    <w:rsid w:val="0051027D"/>
    <w:rsid w:val="00517270"/>
    <w:rsid w:val="0052042D"/>
    <w:rsid w:val="00523C17"/>
    <w:rsid w:val="00524850"/>
    <w:rsid w:val="005254DF"/>
    <w:rsid w:val="00525A87"/>
    <w:rsid w:val="00527693"/>
    <w:rsid w:val="00530834"/>
    <w:rsid w:val="00537DB5"/>
    <w:rsid w:val="00540AC4"/>
    <w:rsid w:val="00543A5D"/>
    <w:rsid w:val="0054677B"/>
    <w:rsid w:val="0054709F"/>
    <w:rsid w:val="005479CD"/>
    <w:rsid w:val="005520E8"/>
    <w:rsid w:val="00556AE8"/>
    <w:rsid w:val="00557063"/>
    <w:rsid w:val="00562A70"/>
    <w:rsid w:val="0056332E"/>
    <w:rsid w:val="005645C9"/>
    <w:rsid w:val="00565124"/>
    <w:rsid w:val="00565C82"/>
    <w:rsid w:val="0056655A"/>
    <w:rsid w:val="00570D36"/>
    <w:rsid w:val="005715A5"/>
    <w:rsid w:val="00572AB9"/>
    <w:rsid w:val="0057329D"/>
    <w:rsid w:val="005751C5"/>
    <w:rsid w:val="00580C9A"/>
    <w:rsid w:val="00584712"/>
    <w:rsid w:val="00585F95"/>
    <w:rsid w:val="005938CB"/>
    <w:rsid w:val="0059411B"/>
    <w:rsid w:val="00594FC5"/>
    <w:rsid w:val="00596772"/>
    <w:rsid w:val="005A45ED"/>
    <w:rsid w:val="005A4639"/>
    <w:rsid w:val="005B36D4"/>
    <w:rsid w:val="005B4892"/>
    <w:rsid w:val="005B620A"/>
    <w:rsid w:val="005B792D"/>
    <w:rsid w:val="005C0E83"/>
    <w:rsid w:val="005C21D8"/>
    <w:rsid w:val="005C2509"/>
    <w:rsid w:val="005C36C4"/>
    <w:rsid w:val="005C73FF"/>
    <w:rsid w:val="005D1834"/>
    <w:rsid w:val="005D2B6C"/>
    <w:rsid w:val="005D30DB"/>
    <w:rsid w:val="005D3CE7"/>
    <w:rsid w:val="005D564D"/>
    <w:rsid w:val="005D6DDC"/>
    <w:rsid w:val="005F6E3C"/>
    <w:rsid w:val="006004EC"/>
    <w:rsid w:val="00600570"/>
    <w:rsid w:val="00600F9D"/>
    <w:rsid w:val="0060303D"/>
    <w:rsid w:val="006039F7"/>
    <w:rsid w:val="00604F67"/>
    <w:rsid w:val="00606E98"/>
    <w:rsid w:val="00607140"/>
    <w:rsid w:val="00607160"/>
    <w:rsid w:val="006079B4"/>
    <w:rsid w:val="00610737"/>
    <w:rsid w:val="00610D7E"/>
    <w:rsid w:val="00611DC1"/>
    <w:rsid w:val="00612AF8"/>
    <w:rsid w:val="00613BE0"/>
    <w:rsid w:val="006149D7"/>
    <w:rsid w:val="006171EE"/>
    <w:rsid w:val="00621B9C"/>
    <w:rsid w:val="00622BFD"/>
    <w:rsid w:val="00627FAA"/>
    <w:rsid w:val="00630DC8"/>
    <w:rsid w:val="00631567"/>
    <w:rsid w:val="006315BC"/>
    <w:rsid w:val="0063161D"/>
    <w:rsid w:val="00634551"/>
    <w:rsid w:val="00634B78"/>
    <w:rsid w:val="00635303"/>
    <w:rsid w:val="00640B56"/>
    <w:rsid w:val="00640E37"/>
    <w:rsid w:val="00644C2A"/>
    <w:rsid w:val="00644F58"/>
    <w:rsid w:val="006464BD"/>
    <w:rsid w:val="006466A1"/>
    <w:rsid w:val="00646BF4"/>
    <w:rsid w:val="0065352E"/>
    <w:rsid w:val="00653DE4"/>
    <w:rsid w:val="006544FB"/>
    <w:rsid w:val="006577D0"/>
    <w:rsid w:val="00661096"/>
    <w:rsid w:val="00661CE6"/>
    <w:rsid w:val="006735B6"/>
    <w:rsid w:val="006742D6"/>
    <w:rsid w:val="006753D1"/>
    <w:rsid w:val="00683032"/>
    <w:rsid w:val="0068505D"/>
    <w:rsid w:val="00685E43"/>
    <w:rsid w:val="006871FD"/>
    <w:rsid w:val="00690021"/>
    <w:rsid w:val="00690627"/>
    <w:rsid w:val="006906BE"/>
    <w:rsid w:val="006908B5"/>
    <w:rsid w:val="006914D4"/>
    <w:rsid w:val="006A14F4"/>
    <w:rsid w:val="006A3659"/>
    <w:rsid w:val="006A7937"/>
    <w:rsid w:val="006B07BB"/>
    <w:rsid w:val="006B2FA0"/>
    <w:rsid w:val="006B7FEA"/>
    <w:rsid w:val="006C001C"/>
    <w:rsid w:val="006C0579"/>
    <w:rsid w:val="006C0AA9"/>
    <w:rsid w:val="006D56A6"/>
    <w:rsid w:val="006E24A2"/>
    <w:rsid w:val="006E2B0E"/>
    <w:rsid w:val="006E2DBF"/>
    <w:rsid w:val="006E35FC"/>
    <w:rsid w:val="006E4A2C"/>
    <w:rsid w:val="006E76A6"/>
    <w:rsid w:val="006F22A3"/>
    <w:rsid w:val="006F2613"/>
    <w:rsid w:val="006F5705"/>
    <w:rsid w:val="006F5C1E"/>
    <w:rsid w:val="006F74DF"/>
    <w:rsid w:val="00700A09"/>
    <w:rsid w:val="007015BD"/>
    <w:rsid w:val="00701E84"/>
    <w:rsid w:val="007024E6"/>
    <w:rsid w:val="00704C86"/>
    <w:rsid w:val="00710212"/>
    <w:rsid w:val="007116AB"/>
    <w:rsid w:val="00715F36"/>
    <w:rsid w:val="00717932"/>
    <w:rsid w:val="007230FA"/>
    <w:rsid w:val="00723F0F"/>
    <w:rsid w:val="00725C23"/>
    <w:rsid w:val="007275A3"/>
    <w:rsid w:val="007330CD"/>
    <w:rsid w:val="0073360A"/>
    <w:rsid w:val="0073545B"/>
    <w:rsid w:val="00735903"/>
    <w:rsid w:val="0073777E"/>
    <w:rsid w:val="00741EE8"/>
    <w:rsid w:val="007450F9"/>
    <w:rsid w:val="007466A1"/>
    <w:rsid w:val="00746B10"/>
    <w:rsid w:val="00751CFA"/>
    <w:rsid w:val="00754751"/>
    <w:rsid w:val="00755E5A"/>
    <w:rsid w:val="007564DF"/>
    <w:rsid w:val="00760EFC"/>
    <w:rsid w:val="007618D5"/>
    <w:rsid w:val="00764000"/>
    <w:rsid w:val="0076489D"/>
    <w:rsid w:val="00774462"/>
    <w:rsid w:val="00775462"/>
    <w:rsid w:val="00777E15"/>
    <w:rsid w:val="00781111"/>
    <w:rsid w:val="0078190C"/>
    <w:rsid w:val="00781FD4"/>
    <w:rsid w:val="0078222F"/>
    <w:rsid w:val="00786704"/>
    <w:rsid w:val="007869E4"/>
    <w:rsid w:val="00791986"/>
    <w:rsid w:val="00791B9F"/>
    <w:rsid w:val="00792924"/>
    <w:rsid w:val="00797DB0"/>
    <w:rsid w:val="007A218B"/>
    <w:rsid w:val="007A232D"/>
    <w:rsid w:val="007A3FE5"/>
    <w:rsid w:val="007A5837"/>
    <w:rsid w:val="007B1C65"/>
    <w:rsid w:val="007B2125"/>
    <w:rsid w:val="007B2B69"/>
    <w:rsid w:val="007B3B30"/>
    <w:rsid w:val="007B4469"/>
    <w:rsid w:val="007B50DC"/>
    <w:rsid w:val="007B7D42"/>
    <w:rsid w:val="007C23E2"/>
    <w:rsid w:val="007C3494"/>
    <w:rsid w:val="007C37FF"/>
    <w:rsid w:val="007C5A50"/>
    <w:rsid w:val="007C5A5D"/>
    <w:rsid w:val="007D258E"/>
    <w:rsid w:val="007D75EF"/>
    <w:rsid w:val="007E0016"/>
    <w:rsid w:val="007E0E18"/>
    <w:rsid w:val="007E23CD"/>
    <w:rsid w:val="007E3037"/>
    <w:rsid w:val="007F0286"/>
    <w:rsid w:val="007F0646"/>
    <w:rsid w:val="007F074B"/>
    <w:rsid w:val="007F36D2"/>
    <w:rsid w:val="007F566F"/>
    <w:rsid w:val="0080126E"/>
    <w:rsid w:val="008055B2"/>
    <w:rsid w:val="0080788B"/>
    <w:rsid w:val="00810A79"/>
    <w:rsid w:val="008122CE"/>
    <w:rsid w:val="00812448"/>
    <w:rsid w:val="00816168"/>
    <w:rsid w:val="00817E80"/>
    <w:rsid w:val="00817FB5"/>
    <w:rsid w:val="008222AD"/>
    <w:rsid w:val="00823014"/>
    <w:rsid w:val="0082343F"/>
    <w:rsid w:val="00823EA4"/>
    <w:rsid w:val="0083029E"/>
    <w:rsid w:val="0083160B"/>
    <w:rsid w:val="00831CCE"/>
    <w:rsid w:val="0083421E"/>
    <w:rsid w:val="00834F01"/>
    <w:rsid w:val="0083605B"/>
    <w:rsid w:val="00841291"/>
    <w:rsid w:val="008429B0"/>
    <w:rsid w:val="00843560"/>
    <w:rsid w:val="008461F0"/>
    <w:rsid w:val="00847565"/>
    <w:rsid w:val="00852673"/>
    <w:rsid w:val="00855699"/>
    <w:rsid w:val="0086298F"/>
    <w:rsid w:val="008645A4"/>
    <w:rsid w:val="00877652"/>
    <w:rsid w:val="008779C3"/>
    <w:rsid w:val="00881B19"/>
    <w:rsid w:val="00883C23"/>
    <w:rsid w:val="0088685A"/>
    <w:rsid w:val="00886C12"/>
    <w:rsid w:val="008903E7"/>
    <w:rsid w:val="008917F0"/>
    <w:rsid w:val="00893052"/>
    <w:rsid w:val="00897C22"/>
    <w:rsid w:val="008A5A88"/>
    <w:rsid w:val="008A7C5F"/>
    <w:rsid w:val="008B0FCF"/>
    <w:rsid w:val="008B1808"/>
    <w:rsid w:val="008B3B36"/>
    <w:rsid w:val="008B41A4"/>
    <w:rsid w:val="008C1261"/>
    <w:rsid w:val="008C2259"/>
    <w:rsid w:val="008C5656"/>
    <w:rsid w:val="008D2F2E"/>
    <w:rsid w:val="008D4E73"/>
    <w:rsid w:val="008D5305"/>
    <w:rsid w:val="008D777E"/>
    <w:rsid w:val="008E10D0"/>
    <w:rsid w:val="008E299C"/>
    <w:rsid w:val="008F0F4B"/>
    <w:rsid w:val="008F6060"/>
    <w:rsid w:val="008F7CCE"/>
    <w:rsid w:val="00901F10"/>
    <w:rsid w:val="009025D9"/>
    <w:rsid w:val="00902EB0"/>
    <w:rsid w:val="00903E16"/>
    <w:rsid w:val="00906160"/>
    <w:rsid w:val="00914BBD"/>
    <w:rsid w:val="00914CA5"/>
    <w:rsid w:val="009159A9"/>
    <w:rsid w:val="00915FFD"/>
    <w:rsid w:val="00922500"/>
    <w:rsid w:val="009227C1"/>
    <w:rsid w:val="00923552"/>
    <w:rsid w:val="009246C4"/>
    <w:rsid w:val="00926701"/>
    <w:rsid w:val="00932DF4"/>
    <w:rsid w:val="009334D5"/>
    <w:rsid w:val="009373BE"/>
    <w:rsid w:val="009457A6"/>
    <w:rsid w:val="009478E0"/>
    <w:rsid w:val="00947FB8"/>
    <w:rsid w:val="00950F3B"/>
    <w:rsid w:val="00951904"/>
    <w:rsid w:val="00954330"/>
    <w:rsid w:val="00956534"/>
    <w:rsid w:val="00956B14"/>
    <w:rsid w:val="00970D01"/>
    <w:rsid w:val="00970D09"/>
    <w:rsid w:val="009713D7"/>
    <w:rsid w:val="0097271A"/>
    <w:rsid w:val="009745C6"/>
    <w:rsid w:val="0097635E"/>
    <w:rsid w:val="009766E3"/>
    <w:rsid w:val="00976D0C"/>
    <w:rsid w:val="0098467E"/>
    <w:rsid w:val="009874FB"/>
    <w:rsid w:val="009933F9"/>
    <w:rsid w:val="00995FBC"/>
    <w:rsid w:val="0099609B"/>
    <w:rsid w:val="009A05E4"/>
    <w:rsid w:val="009A7CA3"/>
    <w:rsid w:val="009B15E1"/>
    <w:rsid w:val="009B2536"/>
    <w:rsid w:val="009B5AC5"/>
    <w:rsid w:val="009B6072"/>
    <w:rsid w:val="009B638F"/>
    <w:rsid w:val="009B6707"/>
    <w:rsid w:val="009B6A79"/>
    <w:rsid w:val="009B76E2"/>
    <w:rsid w:val="009C10AF"/>
    <w:rsid w:val="009C309E"/>
    <w:rsid w:val="009C3B81"/>
    <w:rsid w:val="009C5663"/>
    <w:rsid w:val="009D2735"/>
    <w:rsid w:val="009D3E69"/>
    <w:rsid w:val="009D74F9"/>
    <w:rsid w:val="009E5CEE"/>
    <w:rsid w:val="009F1195"/>
    <w:rsid w:val="009F2EA8"/>
    <w:rsid w:val="009F3C49"/>
    <w:rsid w:val="009F5DCC"/>
    <w:rsid w:val="00A00C34"/>
    <w:rsid w:val="00A019D5"/>
    <w:rsid w:val="00A02355"/>
    <w:rsid w:val="00A033D8"/>
    <w:rsid w:val="00A043A5"/>
    <w:rsid w:val="00A04C42"/>
    <w:rsid w:val="00A05390"/>
    <w:rsid w:val="00A06049"/>
    <w:rsid w:val="00A12D7F"/>
    <w:rsid w:val="00A13CBF"/>
    <w:rsid w:val="00A14695"/>
    <w:rsid w:val="00A16835"/>
    <w:rsid w:val="00A17582"/>
    <w:rsid w:val="00A20F2A"/>
    <w:rsid w:val="00A22542"/>
    <w:rsid w:val="00A22CE2"/>
    <w:rsid w:val="00A23740"/>
    <w:rsid w:val="00A25953"/>
    <w:rsid w:val="00A25ADB"/>
    <w:rsid w:val="00A2742A"/>
    <w:rsid w:val="00A3085E"/>
    <w:rsid w:val="00A32346"/>
    <w:rsid w:val="00A324A5"/>
    <w:rsid w:val="00A34000"/>
    <w:rsid w:val="00A409C0"/>
    <w:rsid w:val="00A43733"/>
    <w:rsid w:val="00A43964"/>
    <w:rsid w:val="00A44CB2"/>
    <w:rsid w:val="00A57439"/>
    <w:rsid w:val="00A60844"/>
    <w:rsid w:val="00A63276"/>
    <w:rsid w:val="00A6540C"/>
    <w:rsid w:val="00A708A8"/>
    <w:rsid w:val="00A74CB6"/>
    <w:rsid w:val="00A75822"/>
    <w:rsid w:val="00A76361"/>
    <w:rsid w:val="00A86266"/>
    <w:rsid w:val="00A86FFD"/>
    <w:rsid w:val="00A939D7"/>
    <w:rsid w:val="00A9405B"/>
    <w:rsid w:val="00AA098C"/>
    <w:rsid w:val="00AA0EE3"/>
    <w:rsid w:val="00AA2C15"/>
    <w:rsid w:val="00AA5F31"/>
    <w:rsid w:val="00AB19F3"/>
    <w:rsid w:val="00AC028E"/>
    <w:rsid w:val="00AC0741"/>
    <w:rsid w:val="00AC1831"/>
    <w:rsid w:val="00AC5103"/>
    <w:rsid w:val="00AC52F4"/>
    <w:rsid w:val="00AC769B"/>
    <w:rsid w:val="00AC773E"/>
    <w:rsid w:val="00AD43B7"/>
    <w:rsid w:val="00AD635B"/>
    <w:rsid w:val="00AD6769"/>
    <w:rsid w:val="00AE35C5"/>
    <w:rsid w:val="00AE58BD"/>
    <w:rsid w:val="00AE71DD"/>
    <w:rsid w:val="00AF2EB4"/>
    <w:rsid w:val="00AF36B7"/>
    <w:rsid w:val="00AF3819"/>
    <w:rsid w:val="00AF56A3"/>
    <w:rsid w:val="00AF75CA"/>
    <w:rsid w:val="00AF7704"/>
    <w:rsid w:val="00B028A3"/>
    <w:rsid w:val="00B0321C"/>
    <w:rsid w:val="00B045A8"/>
    <w:rsid w:val="00B06698"/>
    <w:rsid w:val="00B06D4F"/>
    <w:rsid w:val="00B07EB9"/>
    <w:rsid w:val="00B12794"/>
    <w:rsid w:val="00B13719"/>
    <w:rsid w:val="00B17E48"/>
    <w:rsid w:val="00B2138A"/>
    <w:rsid w:val="00B2418A"/>
    <w:rsid w:val="00B24B3A"/>
    <w:rsid w:val="00B26B7D"/>
    <w:rsid w:val="00B328BD"/>
    <w:rsid w:val="00B33DDE"/>
    <w:rsid w:val="00B35654"/>
    <w:rsid w:val="00B371F5"/>
    <w:rsid w:val="00B41860"/>
    <w:rsid w:val="00B43AF3"/>
    <w:rsid w:val="00B44405"/>
    <w:rsid w:val="00B47D9B"/>
    <w:rsid w:val="00B53148"/>
    <w:rsid w:val="00B53200"/>
    <w:rsid w:val="00B54951"/>
    <w:rsid w:val="00B57583"/>
    <w:rsid w:val="00B5768E"/>
    <w:rsid w:val="00B6425A"/>
    <w:rsid w:val="00B64D0A"/>
    <w:rsid w:val="00B6514F"/>
    <w:rsid w:val="00B658C6"/>
    <w:rsid w:val="00B7265B"/>
    <w:rsid w:val="00B7494A"/>
    <w:rsid w:val="00B75667"/>
    <w:rsid w:val="00B8175A"/>
    <w:rsid w:val="00B925D2"/>
    <w:rsid w:val="00B93266"/>
    <w:rsid w:val="00B947D1"/>
    <w:rsid w:val="00B94D38"/>
    <w:rsid w:val="00B95DE5"/>
    <w:rsid w:val="00B97279"/>
    <w:rsid w:val="00BA1854"/>
    <w:rsid w:val="00BA4C06"/>
    <w:rsid w:val="00BB6707"/>
    <w:rsid w:val="00BC3202"/>
    <w:rsid w:val="00BC3D7D"/>
    <w:rsid w:val="00BC5A82"/>
    <w:rsid w:val="00BD3709"/>
    <w:rsid w:val="00BE5357"/>
    <w:rsid w:val="00BF2C44"/>
    <w:rsid w:val="00BF5354"/>
    <w:rsid w:val="00C0062B"/>
    <w:rsid w:val="00C02D69"/>
    <w:rsid w:val="00C03CD3"/>
    <w:rsid w:val="00C0728F"/>
    <w:rsid w:val="00C102D5"/>
    <w:rsid w:val="00C1124B"/>
    <w:rsid w:val="00C12205"/>
    <w:rsid w:val="00C2072E"/>
    <w:rsid w:val="00C20F75"/>
    <w:rsid w:val="00C217B5"/>
    <w:rsid w:val="00C23158"/>
    <w:rsid w:val="00C2397F"/>
    <w:rsid w:val="00C23D6D"/>
    <w:rsid w:val="00C2647D"/>
    <w:rsid w:val="00C27A60"/>
    <w:rsid w:val="00C30703"/>
    <w:rsid w:val="00C357EF"/>
    <w:rsid w:val="00C37C67"/>
    <w:rsid w:val="00C45F46"/>
    <w:rsid w:val="00C500F9"/>
    <w:rsid w:val="00C50B7C"/>
    <w:rsid w:val="00C52522"/>
    <w:rsid w:val="00C5307C"/>
    <w:rsid w:val="00C53BD6"/>
    <w:rsid w:val="00C5734F"/>
    <w:rsid w:val="00C60107"/>
    <w:rsid w:val="00C60901"/>
    <w:rsid w:val="00C65B8F"/>
    <w:rsid w:val="00C7373B"/>
    <w:rsid w:val="00C76B1F"/>
    <w:rsid w:val="00C76E9F"/>
    <w:rsid w:val="00C775A8"/>
    <w:rsid w:val="00C90155"/>
    <w:rsid w:val="00C90678"/>
    <w:rsid w:val="00C91059"/>
    <w:rsid w:val="00C94B9F"/>
    <w:rsid w:val="00C954E7"/>
    <w:rsid w:val="00C96B8C"/>
    <w:rsid w:val="00C97F35"/>
    <w:rsid w:val="00CA1BBC"/>
    <w:rsid w:val="00CB0490"/>
    <w:rsid w:val="00CB353D"/>
    <w:rsid w:val="00CB3C9E"/>
    <w:rsid w:val="00CB4873"/>
    <w:rsid w:val="00CC10FC"/>
    <w:rsid w:val="00CC1512"/>
    <w:rsid w:val="00CC18CE"/>
    <w:rsid w:val="00CC1CE2"/>
    <w:rsid w:val="00CC2B43"/>
    <w:rsid w:val="00CC37BA"/>
    <w:rsid w:val="00CC3E56"/>
    <w:rsid w:val="00CD18DF"/>
    <w:rsid w:val="00CE364D"/>
    <w:rsid w:val="00CE74AE"/>
    <w:rsid w:val="00CE7D66"/>
    <w:rsid w:val="00CF0B89"/>
    <w:rsid w:val="00CF2062"/>
    <w:rsid w:val="00CF4615"/>
    <w:rsid w:val="00CF64A1"/>
    <w:rsid w:val="00D01830"/>
    <w:rsid w:val="00D053E4"/>
    <w:rsid w:val="00D053EC"/>
    <w:rsid w:val="00D06310"/>
    <w:rsid w:val="00D12D31"/>
    <w:rsid w:val="00D16787"/>
    <w:rsid w:val="00D16A45"/>
    <w:rsid w:val="00D23563"/>
    <w:rsid w:val="00D242FC"/>
    <w:rsid w:val="00D24313"/>
    <w:rsid w:val="00D26056"/>
    <w:rsid w:val="00D26557"/>
    <w:rsid w:val="00D26B8E"/>
    <w:rsid w:val="00D27F6E"/>
    <w:rsid w:val="00D3062C"/>
    <w:rsid w:val="00D30E5E"/>
    <w:rsid w:val="00D346CC"/>
    <w:rsid w:val="00D360BA"/>
    <w:rsid w:val="00D4007A"/>
    <w:rsid w:val="00D417F4"/>
    <w:rsid w:val="00D419A3"/>
    <w:rsid w:val="00D429C5"/>
    <w:rsid w:val="00D42C23"/>
    <w:rsid w:val="00D4545B"/>
    <w:rsid w:val="00D509F5"/>
    <w:rsid w:val="00D51964"/>
    <w:rsid w:val="00D5400B"/>
    <w:rsid w:val="00D55717"/>
    <w:rsid w:val="00D56808"/>
    <w:rsid w:val="00D61A68"/>
    <w:rsid w:val="00D624EB"/>
    <w:rsid w:val="00D65EBD"/>
    <w:rsid w:val="00D6654A"/>
    <w:rsid w:val="00D67D07"/>
    <w:rsid w:val="00D67DFB"/>
    <w:rsid w:val="00D70944"/>
    <w:rsid w:val="00D70F8C"/>
    <w:rsid w:val="00D73F01"/>
    <w:rsid w:val="00D745F1"/>
    <w:rsid w:val="00D74E8B"/>
    <w:rsid w:val="00D822F7"/>
    <w:rsid w:val="00D848D1"/>
    <w:rsid w:val="00D84A06"/>
    <w:rsid w:val="00D86503"/>
    <w:rsid w:val="00D87881"/>
    <w:rsid w:val="00D90AFD"/>
    <w:rsid w:val="00D90D33"/>
    <w:rsid w:val="00D90EFE"/>
    <w:rsid w:val="00D93D11"/>
    <w:rsid w:val="00D94FA3"/>
    <w:rsid w:val="00D95133"/>
    <w:rsid w:val="00D96C3E"/>
    <w:rsid w:val="00DA1DD9"/>
    <w:rsid w:val="00DA2EC2"/>
    <w:rsid w:val="00DA40F2"/>
    <w:rsid w:val="00DA4440"/>
    <w:rsid w:val="00DB171E"/>
    <w:rsid w:val="00DB20F8"/>
    <w:rsid w:val="00DB6F18"/>
    <w:rsid w:val="00DC0D6F"/>
    <w:rsid w:val="00DC0FAE"/>
    <w:rsid w:val="00DC4356"/>
    <w:rsid w:val="00DC43FF"/>
    <w:rsid w:val="00DC4774"/>
    <w:rsid w:val="00DD00A1"/>
    <w:rsid w:val="00DD1C68"/>
    <w:rsid w:val="00DD29DD"/>
    <w:rsid w:val="00DE1D5E"/>
    <w:rsid w:val="00DE1E7C"/>
    <w:rsid w:val="00DE2460"/>
    <w:rsid w:val="00DE2475"/>
    <w:rsid w:val="00DE348D"/>
    <w:rsid w:val="00DE4703"/>
    <w:rsid w:val="00DE4D0C"/>
    <w:rsid w:val="00DE71A9"/>
    <w:rsid w:val="00DF1026"/>
    <w:rsid w:val="00DF35A0"/>
    <w:rsid w:val="00DF68E1"/>
    <w:rsid w:val="00E04353"/>
    <w:rsid w:val="00E123AD"/>
    <w:rsid w:val="00E13470"/>
    <w:rsid w:val="00E1525E"/>
    <w:rsid w:val="00E17C2E"/>
    <w:rsid w:val="00E202C0"/>
    <w:rsid w:val="00E20A26"/>
    <w:rsid w:val="00E21D6D"/>
    <w:rsid w:val="00E2566D"/>
    <w:rsid w:val="00E338EE"/>
    <w:rsid w:val="00E35DD4"/>
    <w:rsid w:val="00E41032"/>
    <w:rsid w:val="00E41602"/>
    <w:rsid w:val="00E417FA"/>
    <w:rsid w:val="00E43103"/>
    <w:rsid w:val="00E43E45"/>
    <w:rsid w:val="00E446D0"/>
    <w:rsid w:val="00E50CE8"/>
    <w:rsid w:val="00E60F23"/>
    <w:rsid w:val="00E6196A"/>
    <w:rsid w:val="00E64F58"/>
    <w:rsid w:val="00E661EE"/>
    <w:rsid w:val="00E76A81"/>
    <w:rsid w:val="00E77E68"/>
    <w:rsid w:val="00E81E36"/>
    <w:rsid w:val="00E83329"/>
    <w:rsid w:val="00E86A40"/>
    <w:rsid w:val="00E90C72"/>
    <w:rsid w:val="00E90DA0"/>
    <w:rsid w:val="00E96A3E"/>
    <w:rsid w:val="00EA10A0"/>
    <w:rsid w:val="00EA45A7"/>
    <w:rsid w:val="00EA4C3B"/>
    <w:rsid w:val="00EA50E0"/>
    <w:rsid w:val="00EB46FD"/>
    <w:rsid w:val="00EB71CF"/>
    <w:rsid w:val="00EB76E7"/>
    <w:rsid w:val="00EC11B0"/>
    <w:rsid w:val="00EC11CA"/>
    <w:rsid w:val="00EC23B0"/>
    <w:rsid w:val="00EC24D1"/>
    <w:rsid w:val="00EC37B8"/>
    <w:rsid w:val="00EC4C4A"/>
    <w:rsid w:val="00EC6529"/>
    <w:rsid w:val="00ED02D2"/>
    <w:rsid w:val="00ED0333"/>
    <w:rsid w:val="00ED1ED2"/>
    <w:rsid w:val="00ED22C9"/>
    <w:rsid w:val="00ED4912"/>
    <w:rsid w:val="00ED6A17"/>
    <w:rsid w:val="00ED7821"/>
    <w:rsid w:val="00EE05A0"/>
    <w:rsid w:val="00EE5D2C"/>
    <w:rsid w:val="00EE7932"/>
    <w:rsid w:val="00EF1680"/>
    <w:rsid w:val="00EF21C5"/>
    <w:rsid w:val="00EF2DCD"/>
    <w:rsid w:val="00F01AC4"/>
    <w:rsid w:val="00F05F8A"/>
    <w:rsid w:val="00F06F9D"/>
    <w:rsid w:val="00F071AC"/>
    <w:rsid w:val="00F07926"/>
    <w:rsid w:val="00F11869"/>
    <w:rsid w:val="00F13D7A"/>
    <w:rsid w:val="00F13ED8"/>
    <w:rsid w:val="00F20A6B"/>
    <w:rsid w:val="00F21E52"/>
    <w:rsid w:val="00F21FCC"/>
    <w:rsid w:val="00F233A1"/>
    <w:rsid w:val="00F277C2"/>
    <w:rsid w:val="00F30A89"/>
    <w:rsid w:val="00F30E09"/>
    <w:rsid w:val="00F4029F"/>
    <w:rsid w:val="00F416C3"/>
    <w:rsid w:val="00F41D5D"/>
    <w:rsid w:val="00F452F5"/>
    <w:rsid w:val="00F4544B"/>
    <w:rsid w:val="00F46C75"/>
    <w:rsid w:val="00F50593"/>
    <w:rsid w:val="00F50BDD"/>
    <w:rsid w:val="00F568FB"/>
    <w:rsid w:val="00F63FAC"/>
    <w:rsid w:val="00F65B28"/>
    <w:rsid w:val="00F708B4"/>
    <w:rsid w:val="00F7352F"/>
    <w:rsid w:val="00F751A3"/>
    <w:rsid w:val="00F754BF"/>
    <w:rsid w:val="00F76407"/>
    <w:rsid w:val="00F776C3"/>
    <w:rsid w:val="00F77FF3"/>
    <w:rsid w:val="00F8159D"/>
    <w:rsid w:val="00F8248E"/>
    <w:rsid w:val="00F85C71"/>
    <w:rsid w:val="00F85D59"/>
    <w:rsid w:val="00F921CE"/>
    <w:rsid w:val="00F9448C"/>
    <w:rsid w:val="00F9523B"/>
    <w:rsid w:val="00F95E6F"/>
    <w:rsid w:val="00F96447"/>
    <w:rsid w:val="00F96C3E"/>
    <w:rsid w:val="00FA3CF3"/>
    <w:rsid w:val="00FA3FCA"/>
    <w:rsid w:val="00FA6D3D"/>
    <w:rsid w:val="00FB3A5A"/>
    <w:rsid w:val="00FB410D"/>
    <w:rsid w:val="00FB492B"/>
    <w:rsid w:val="00FB4CBB"/>
    <w:rsid w:val="00FB530F"/>
    <w:rsid w:val="00FB7860"/>
    <w:rsid w:val="00FC03FF"/>
    <w:rsid w:val="00FC235A"/>
    <w:rsid w:val="00FC3227"/>
    <w:rsid w:val="00FD07D6"/>
    <w:rsid w:val="00FD16BF"/>
    <w:rsid w:val="00FD1EAD"/>
    <w:rsid w:val="00FD3087"/>
    <w:rsid w:val="00FD3BC4"/>
    <w:rsid w:val="00FD5DB1"/>
    <w:rsid w:val="00FD728B"/>
    <w:rsid w:val="00FE2294"/>
    <w:rsid w:val="00FE2497"/>
    <w:rsid w:val="00FE6D2E"/>
    <w:rsid w:val="00FE703D"/>
    <w:rsid w:val="00FE7655"/>
    <w:rsid w:val="00FF0C21"/>
    <w:rsid w:val="00FF13CB"/>
    <w:rsid w:val="00FF40F1"/>
    <w:rsid w:val="00FF5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31A34-658C-49A0-A3E1-60668D0B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C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llege">
    <w:name w:val="eCollege"/>
    <w:basedOn w:val="NormalWeb"/>
    <w:link w:val="eCollegeChar"/>
    <w:qFormat/>
    <w:rsid w:val="00AF75CA"/>
    <w:pPr>
      <w:spacing w:before="580" w:beforeAutospacing="1" w:after="580" w:afterAutospacing="1"/>
    </w:pPr>
    <w:rPr>
      <w:rFonts w:ascii="Verdana" w:hAnsi="Verdana"/>
      <w:sz w:val="20"/>
    </w:rPr>
  </w:style>
  <w:style w:type="character" w:customStyle="1" w:styleId="eCollegeChar">
    <w:name w:val="eCollege Char"/>
    <w:basedOn w:val="DefaultParagraphFont"/>
    <w:link w:val="eCollege"/>
    <w:rsid w:val="00AF75CA"/>
    <w:rPr>
      <w:rFonts w:ascii="Verdana" w:eastAsia="Times New Roman" w:hAnsi="Verdana" w:cs="Times New Roman"/>
      <w:sz w:val="20"/>
      <w:szCs w:val="24"/>
      <w:lang w:eastAsia="en-CA"/>
    </w:rPr>
  </w:style>
  <w:style w:type="paragraph" w:styleId="NormalWeb">
    <w:name w:val="Normal (Web)"/>
    <w:basedOn w:val="Normal"/>
    <w:uiPriority w:val="99"/>
    <w:semiHidden/>
    <w:unhideWhenUsed/>
    <w:rsid w:val="00AF75CA"/>
  </w:style>
  <w:style w:type="character" w:styleId="Hyperlink">
    <w:name w:val="Hyperlink"/>
    <w:basedOn w:val="DefaultParagraphFont"/>
    <w:uiPriority w:val="99"/>
    <w:unhideWhenUsed/>
    <w:rsid w:val="00F277C2"/>
    <w:rPr>
      <w:color w:val="0563C1" w:themeColor="hyperlink"/>
      <w:u w:val="single"/>
    </w:rPr>
  </w:style>
  <w:style w:type="paragraph" w:styleId="ListParagraph">
    <w:name w:val="List Paragraph"/>
    <w:basedOn w:val="Normal"/>
    <w:uiPriority w:val="34"/>
    <w:qFormat/>
    <w:rsid w:val="00F2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58813">
      <w:bodyDiv w:val="1"/>
      <w:marLeft w:val="0"/>
      <w:marRight w:val="0"/>
      <w:marTop w:val="0"/>
      <w:marBottom w:val="0"/>
      <w:divBdr>
        <w:top w:val="none" w:sz="0" w:space="0" w:color="auto"/>
        <w:left w:val="none" w:sz="0" w:space="0" w:color="auto"/>
        <w:bottom w:val="none" w:sz="0" w:space="0" w:color="auto"/>
        <w:right w:val="none" w:sz="0" w:space="0" w:color="auto"/>
      </w:divBdr>
    </w:div>
    <w:div w:id="1451701104">
      <w:bodyDiv w:val="1"/>
      <w:marLeft w:val="0"/>
      <w:marRight w:val="0"/>
      <w:marTop w:val="0"/>
      <w:marBottom w:val="0"/>
      <w:divBdr>
        <w:top w:val="none" w:sz="0" w:space="0" w:color="auto"/>
        <w:left w:val="none" w:sz="0" w:space="0" w:color="auto"/>
        <w:bottom w:val="none" w:sz="0" w:space="0" w:color="auto"/>
        <w:right w:val="none" w:sz="0" w:space="0" w:color="auto"/>
      </w:divBdr>
      <w:divsChild>
        <w:div w:id="1884513933">
          <w:marLeft w:val="0"/>
          <w:marRight w:val="0"/>
          <w:marTop w:val="0"/>
          <w:marBottom w:val="0"/>
          <w:divBdr>
            <w:top w:val="none" w:sz="0" w:space="0" w:color="auto"/>
            <w:left w:val="none" w:sz="0" w:space="0" w:color="auto"/>
            <w:bottom w:val="none" w:sz="0" w:space="0" w:color="auto"/>
            <w:right w:val="none" w:sz="0" w:space="0" w:color="auto"/>
          </w:divBdr>
          <w:divsChild>
            <w:div w:id="5185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1631</TotalTime>
  <Pages>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12</cp:revision>
  <dcterms:created xsi:type="dcterms:W3CDTF">2015-07-20T14:28:00Z</dcterms:created>
  <dcterms:modified xsi:type="dcterms:W3CDTF">2015-07-21T17:56:00Z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