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B7" w:rsidRPr="00091FB7" w:rsidRDefault="00091FB7" w:rsidP="00091FB7">
      <w:pPr>
        <w:rPr>
          <w:rFonts w:ascii="Times New Roman" w:hAnsi="Times New Roman" w:cs="Times New Roman"/>
          <w:b/>
          <w:sz w:val="32"/>
        </w:rPr>
      </w:pPr>
      <w:r w:rsidRPr="00091FB7">
        <w:rPr>
          <w:rFonts w:ascii="Times New Roman" w:hAnsi="Times New Roman" w:cs="Times New Roman"/>
          <w:b/>
          <w:sz w:val="32"/>
        </w:rPr>
        <w:t>Estado actual.</w:t>
      </w:r>
    </w:p>
    <w:p w:rsidR="00091FB7" w:rsidRPr="00091FB7" w:rsidRDefault="00091FB7" w:rsidP="00091FB7">
      <w:pPr>
        <w:jc w:val="both"/>
        <w:rPr>
          <w:rFonts w:ascii="Times New Roman" w:hAnsi="Times New Roman" w:cs="Times New Roman"/>
          <w:sz w:val="28"/>
        </w:rPr>
      </w:pPr>
      <w:r w:rsidRPr="00091FB7">
        <w:rPr>
          <w:rFonts w:ascii="Times New Roman" w:hAnsi="Times New Roman" w:cs="Times New Roman"/>
          <w:sz w:val="28"/>
        </w:rPr>
        <w:t xml:space="preserve">Hoy en día un ingeniero en sistemas analiza, desarrolla y programa modelos matemáticos estadísticos y de simulación. Y también reconoce y se guía por los </w:t>
      </w:r>
      <w:bookmarkStart w:id="0" w:name="_GoBack"/>
      <w:bookmarkEnd w:id="0"/>
      <w:r w:rsidRPr="00091FB7">
        <w:rPr>
          <w:rFonts w:ascii="Times New Roman" w:hAnsi="Times New Roman" w:cs="Times New Roman"/>
          <w:sz w:val="28"/>
        </w:rPr>
        <w:t>aspectos sociales, profesionales y éticos en su entorno.</w:t>
      </w:r>
      <w:r w:rsidRPr="00091FB7">
        <w:rPr>
          <w:rFonts w:ascii="Times New Roman" w:hAnsi="Times New Roman" w:cs="Times New Roman"/>
          <w:sz w:val="28"/>
        </w:rPr>
        <w:br/>
        <w:t>Coordina y realiza investigaciones que fortalecen el desarrollo cultural, científico y tecnológico como también aplica nuevas tecnologías a la solución de problemas de su entorno laboral como a su vez desarrolla y administra sistemas de información, redes de computadoras y aplicaciones distribuidas.</w:t>
      </w:r>
      <w:r w:rsidRPr="00091FB7">
        <w:rPr>
          <w:rFonts w:ascii="Times New Roman" w:hAnsi="Times New Roman" w:cs="Times New Roman"/>
          <w:sz w:val="28"/>
        </w:rPr>
        <w:br/>
        <w:t>Posee una visión empresarial y detecta aéreas de oportunidad para emprender y desarrollar proyectos aplicando las tecnologías de información y comunicación.</w:t>
      </w:r>
      <w:r w:rsidRPr="00091FB7">
        <w:rPr>
          <w:rFonts w:ascii="Times New Roman" w:hAnsi="Times New Roman" w:cs="Times New Roman"/>
          <w:sz w:val="28"/>
        </w:rPr>
        <w:br/>
        <w:t xml:space="preserve">Los ingenieros de sistemas computacionales tratan con sistemas abstractos con ayuda de las metodologías de la ciencia de sistemas, y confían además en otras disciplinas para diseñar y entregar los productos tangibles que son la realización de esos sistemas. Otro ámbito que caracteriza a la ingeniería de sistemas es la interrelación con otras disciplinas en un trabajo </w:t>
      </w:r>
      <w:proofErr w:type="spellStart"/>
      <w:r w:rsidRPr="00091FB7">
        <w:rPr>
          <w:rFonts w:ascii="Times New Roman" w:hAnsi="Times New Roman" w:cs="Times New Roman"/>
          <w:sz w:val="28"/>
        </w:rPr>
        <w:t>transdisciplinario</w:t>
      </w:r>
      <w:proofErr w:type="spellEnd"/>
      <w:r w:rsidRPr="00091FB7">
        <w:rPr>
          <w:rFonts w:ascii="Times New Roman" w:hAnsi="Times New Roman" w:cs="Times New Roman"/>
          <w:sz w:val="28"/>
        </w:rPr>
        <w:t>.</w:t>
      </w:r>
      <w:r w:rsidRPr="00091FB7">
        <w:rPr>
          <w:rFonts w:ascii="Times New Roman" w:hAnsi="Times New Roman" w:cs="Times New Roman"/>
          <w:sz w:val="28"/>
        </w:rPr>
        <w:br/>
        <w:t>El Ingeniero en sistemas Computacionales tiene un campo de acción profesional bastante amplio ya que el desarrollo y aplicación de los sistemas de procesamiento de información tiene aplicación en todas las aéreas de la actividad humana.   En base a lo anterior el profesional de esta especialidad puede integrarse al trabajo productivo en cualquier empresa del sector público o privado que requiera sus servicios; desarrollando sistemas o mejorando los ya existentes.   También puede laborar en centros de investigación en programas de desarrollo tanto de software como de hardware manteniéndose actualizado en aéreas de especialización para aprovechar los avances tecnológicos y dar respuesta oportuna y eficaz a los problemas existentes.</w:t>
      </w:r>
    </w:p>
    <w:p w:rsidR="00464DFA" w:rsidRDefault="00464DFA"/>
    <w:sectPr w:rsidR="00464D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B7"/>
    <w:rsid w:val="00091FB7"/>
    <w:rsid w:val="00464D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B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B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1536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dc:creator>
  <cp:lastModifiedBy>Rubén</cp:lastModifiedBy>
  <cp:revision>1</cp:revision>
  <dcterms:created xsi:type="dcterms:W3CDTF">2015-09-06T03:30:00Z</dcterms:created>
  <dcterms:modified xsi:type="dcterms:W3CDTF">2015-09-06T03:32:00Z</dcterms:modified>
</cp:coreProperties>
</file>