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2B" w:rsidRPr="00380E2B" w:rsidRDefault="00380E2B" w:rsidP="00380E2B">
      <w:pPr>
        <w:jc w:val="center"/>
        <w:rPr>
          <w:rFonts w:ascii="Times New Roman" w:hAnsi="Times New Roman" w:cs="Times New Roman"/>
          <w:b/>
          <w:sz w:val="32"/>
        </w:rPr>
      </w:pPr>
      <w:r w:rsidRPr="00380E2B">
        <w:rPr>
          <w:rFonts w:ascii="Times New Roman" w:hAnsi="Times New Roman" w:cs="Times New Roman"/>
          <w:b/>
          <w:sz w:val="32"/>
        </w:rPr>
        <w:t>En donde tienen su campo de acción los ingenieros en sistemas computacionales.</w:t>
      </w:r>
    </w:p>
    <w:p w:rsidR="00380E2B" w:rsidRPr="00380E2B" w:rsidRDefault="00380E2B" w:rsidP="00380E2B">
      <w:pPr>
        <w:jc w:val="both"/>
        <w:rPr>
          <w:rFonts w:ascii="Times New Roman" w:hAnsi="Times New Roman" w:cs="Times New Roman"/>
          <w:sz w:val="28"/>
        </w:rPr>
      </w:pPr>
      <w:r w:rsidRPr="00380E2B">
        <w:rPr>
          <w:rFonts w:ascii="Times New Roman" w:hAnsi="Times New Roman" w:cs="Times New Roman"/>
          <w:sz w:val="28"/>
        </w:rPr>
        <w:t>El área de trabajo de un ingeniero en sistemas computacionales se ubica en el sector público y privado, empresarial o industrial, que requiera o utilice sistemas electrónicos basados en computadoras con fines productivos, comerciales o de servicio. </w:t>
      </w:r>
      <w:bookmarkStart w:id="0" w:name="_GoBack"/>
      <w:bookmarkEnd w:id="0"/>
      <w:r w:rsidRPr="00380E2B">
        <w:rPr>
          <w:rFonts w:ascii="Times New Roman" w:hAnsi="Times New Roman" w:cs="Times New Roman"/>
          <w:sz w:val="28"/>
        </w:rPr>
        <w:t>Estos  pueden ser:</w:t>
      </w:r>
    </w:p>
    <w:p w:rsidR="00380E2B" w:rsidRPr="00380E2B" w:rsidRDefault="00380E2B" w:rsidP="00380E2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80E2B">
        <w:rPr>
          <w:rFonts w:ascii="Times New Roman" w:hAnsi="Times New Roman" w:cs="Times New Roman"/>
          <w:sz w:val="28"/>
        </w:rPr>
        <w:t>Administrador de bases de datos</w:t>
      </w:r>
    </w:p>
    <w:p w:rsidR="00380E2B" w:rsidRPr="00380E2B" w:rsidRDefault="00380E2B" w:rsidP="00380E2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80E2B">
        <w:rPr>
          <w:rFonts w:ascii="Times New Roman" w:hAnsi="Times New Roman" w:cs="Times New Roman"/>
          <w:sz w:val="28"/>
        </w:rPr>
        <w:t>Desarrollador/Programador</w:t>
      </w:r>
    </w:p>
    <w:p w:rsidR="00380E2B" w:rsidRPr="00380E2B" w:rsidRDefault="00380E2B" w:rsidP="00380E2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80E2B">
        <w:rPr>
          <w:rFonts w:ascii="Times New Roman" w:hAnsi="Times New Roman" w:cs="Times New Roman"/>
          <w:sz w:val="28"/>
        </w:rPr>
        <w:t>Web máster</w:t>
      </w:r>
    </w:p>
    <w:p w:rsidR="00380E2B" w:rsidRPr="00380E2B" w:rsidRDefault="00380E2B" w:rsidP="00380E2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80E2B">
        <w:rPr>
          <w:rFonts w:ascii="Times New Roman" w:hAnsi="Times New Roman" w:cs="Times New Roman"/>
          <w:sz w:val="28"/>
        </w:rPr>
        <w:t>Operaciones/Soporte</w:t>
      </w:r>
    </w:p>
    <w:p w:rsidR="00380E2B" w:rsidRPr="00380E2B" w:rsidRDefault="00380E2B" w:rsidP="00380E2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80E2B">
        <w:rPr>
          <w:rFonts w:ascii="Times New Roman" w:hAnsi="Times New Roman" w:cs="Times New Roman"/>
          <w:sz w:val="28"/>
        </w:rPr>
        <w:t>Desarrollo/Consultoría</w:t>
      </w:r>
    </w:p>
    <w:p w:rsidR="00380E2B" w:rsidRPr="00380E2B" w:rsidRDefault="00380E2B" w:rsidP="00380E2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80E2B">
        <w:rPr>
          <w:rFonts w:ascii="Times New Roman" w:hAnsi="Times New Roman" w:cs="Times New Roman"/>
          <w:sz w:val="28"/>
        </w:rPr>
        <w:t>Diseño de redes de computadoras</w:t>
      </w:r>
    </w:p>
    <w:p w:rsidR="00380E2B" w:rsidRPr="00380E2B" w:rsidRDefault="00380E2B" w:rsidP="00380E2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80E2B">
        <w:rPr>
          <w:rFonts w:ascii="Times New Roman" w:hAnsi="Times New Roman" w:cs="Times New Roman"/>
          <w:sz w:val="28"/>
        </w:rPr>
        <w:t>Aplicación de sistemas de seguridad a sistemas computacionales</w:t>
      </w:r>
    </w:p>
    <w:p w:rsidR="00380E2B" w:rsidRPr="00380E2B" w:rsidRDefault="00380E2B" w:rsidP="00380E2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80E2B">
        <w:rPr>
          <w:rFonts w:ascii="Times New Roman" w:hAnsi="Times New Roman" w:cs="Times New Roman"/>
          <w:sz w:val="28"/>
        </w:rPr>
        <w:t>Desarrollar inteligencia artificial.</w:t>
      </w:r>
    </w:p>
    <w:p w:rsidR="00464DFA" w:rsidRPr="00380E2B" w:rsidRDefault="00464DFA" w:rsidP="00380E2B">
      <w:pPr>
        <w:rPr>
          <w:rFonts w:ascii="Times New Roman" w:hAnsi="Times New Roman" w:cs="Times New Roman"/>
          <w:sz w:val="28"/>
        </w:rPr>
      </w:pPr>
    </w:p>
    <w:sectPr w:rsidR="00464DFA" w:rsidRPr="00380E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25pt;height:12.9pt" o:bullet="t">
        <v:imagedata r:id="rId1" o:title="BD21302_"/>
      </v:shape>
    </w:pict>
  </w:numPicBullet>
  <w:abstractNum w:abstractNumId="0">
    <w:nsid w:val="01721C27"/>
    <w:multiLevelType w:val="multilevel"/>
    <w:tmpl w:val="8436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6159B"/>
    <w:multiLevelType w:val="hybridMultilevel"/>
    <w:tmpl w:val="207A472A"/>
    <w:lvl w:ilvl="0" w:tplc="14020A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B"/>
    <w:rsid w:val="00380E2B"/>
    <w:rsid w:val="0046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2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0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2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0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1</cp:revision>
  <dcterms:created xsi:type="dcterms:W3CDTF">2015-09-06T03:35:00Z</dcterms:created>
  <dcterms:modified xsi:type="dcterms:W3CDTF">2015-09-06T03:38:00Z</dcterms:modified>
</cp:coreProperties>
</file>