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7DFA8" w:themeColor="accent1" w:themeTint="66"/>
  <w:body>
    <w:tbl>
      <w:tblPr>
        <w:tblStyle w:val="Tablaconcuadrcula"/>
        <w:tblW w:w="16018" w:type="dxa"/>
        <w:tblInd w:w="-1139" w:type="dxa"/>
        <w:tblLook w:val="04A0" w:firstRow="1" w:lastRow="0" w:firstColumn="1" w:lastColumn="0" w:noHBand="0" w:noVBand="1"/>
      </w:tblPr>
      <w:tblGrid>
        <w:gridCol w:w="3725"/>
        <w:gridCol w:w="12293"/>
      </w:tblGrid>
      <w:tr w:rsidR="00FE651B" w:rsidTr="001C2F3C">
        <w:trPr>
          <w:trHeight w:val="301"/>
        </w:trPr>
        <w:tc>
          <w:tcPr>
            <w:tcW w:w="3725" w:type="dxa"/>
            <w:shd w:val="clear" w:color="auto" w:fill="2A4F1C" w:themeFill="accent1" w:themeFillShade="80"/>
          </w:tcPr>
          <w:p w:rsidR="00FE651B" w:rsidRPr="001C2F3C" w:rsidRDefault="001C2F3C" w:rsidP="00FE651B">
            <w:pPr>
              <w:jc w:val="center"/>
              <w:rPr>
                <w:b/>
              </w:rPr>
            </w:pPr>
            <w:r w:rsidRPr="001C2F3C">
              <w:rPr>
                <w:b/>
              </w:rPr>
              <w:t>TEMA</w:t>
            </w:r>
          </w:p>
        </w:tc>
        <w:tc>
          <w:tcPr>
            <w:tcW w:w="12293" w:type="dxa"/>
            <w:shd w:val="clear" w:color="auto" w:fill="3E762A" w:themeFill="accent1" w:themeFillShade="BF"/>
          </w:tcPr>
          <w:p w:rsidR="00FE651B" w:rsidRPr="001C2F3C" w:rsidRDefault="001C2F3C" w:rsidP="000D022B">
            <w:pPr>
              <w:rPr>
                <w:b/>
              </w:rPr>
            </w:pPr>
            <w:r w:rsidRPr="001C2F3C">
              <w:rPr>
                <w:b/>
              </w:rPr>
              <w:t xml:space="preserve">                                                 CARACTERÍSTICAS</w:t>
            </w:r>
          </w:p>
        </w:tc>
      </w:tr>
      <w:tr w:rsidR="00FE651B" w:rsidTr="001C2F3C">
        <w:trPr>
          <w:trHeight w:val="4791"/>
        </w:trPr>
        <w:tc>
          <w:tcPr>
            <w:tcW w:w="3725" w:type="dxa"/>
            <w:shd w:val="clear" w:color="auto" w:fill="2AFCCE" w:themeFill="accent4" w:themeFillTint="99"/>
          </w:tcPr>
          <w:p w:rsidR="00FE651B" w:rsidRPr="000D022B" w:rsidRDefault="00FE65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E651B" w:rsidRPr="000D022B" w:rsidRDefault="00FE65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E651B" w:rsidRPr="000D022B" w:rsidRDefault="00FE651B">
            <w:pPr>
              <w:rPr>
                <w:rFonts w:ascii="Arial" w:hAnsi="Arial" w:cs="Arial"/>
                <w:sz w:val="28"/>
                <w:szCs w:val="28"/>
              </w:rPr>
            </w:pPr>
          </w:p>
          <w:p w:rsidR="00BC2221" w:rsidRDefault="00BC22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C2F3C" w:rsidRDefault="001C2F3C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1C2F3C" w:rsidRDefault="001C2F3C" w:rsidP="001F513C">
            <w:pPr>
              <w:rPr>
                <w:rFonts w:ascii="Arial" w:hAnsi="Arial" w:cs="Arial"/>
                <w:sz w:val="28"/>
                <w:szCs w:val="28"/>
              </w:rPr>
            </w:pPr>
          </w:p>
          <w:p w:rsidR="00FE651B" w:rsidRDefault="001F513C">
            <w:pPr>
              <w:rPr>
                <w:rFonts w:ascii="Arial" w:hAnsi="Arial" w:cs="Arial"/>
                <w:sz w:val="28"/>
                <w:szCs w:val="28"/>
              </w:rPr>
            </w:pPr>
            <w:r w:rsidRPr="000D022B">
              <w:rPr>
                <w:rFonts w:ascii="Arial" w:hAnsi="Arial" w:cs="Arial"/>
                <w:sz w:val="28"/>
                <w:szCs w:val="28"/>
              </w:rPr>
              <w:t>EL ESPAÑOL EN EL SIGLO XXI</w:t>
            </w:r>
          </w:p>
          <w:p w:rsidR="001F513C" w:rsidRDefault="001F513C">
            <w:pPr>
              <w:rPr>
                <w:rFonts w:ascii="Arial" w:hAnsi="Arial" w:cs="Arial"/>
                <w:sz w:val="28"/>
                <w:szCs w:val="28"/>
              </w:rPr>
            </w:pPr>
          </w:p>
          <w:p w:rsidR="001F513C" w:rsidRPr="000D022B" w:rsidRDefault="001F513C" w:rsidP="001F51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3" w:type="dxa"/>
            <w:shd w:val="clear" w:color="auto" w:fill="71FDDE" w:themeFill="accent4" w:themeFillTint="66"/>
          </w:tcPr>
          <w:p w:rsidR="00FE651B" w:rsidRDefault="00FE651B"/>
          <w:p w:rsidR="00FE651B" w:rsidRDefault="00FE651B" w:rsidP="001C2F3C">
            <w:pPr>
              <w:spacing w:line="276" w:lineRule="auto"/>
            </w:pPr>
            <w:r w:rsidRPr="00E11A1D">
              <w:rPr>
                <w:b/>
              </w:rPr>
              <w:t>-</w:t>
            </w:r>
            <w:r>
              <w:t>Está amenazado por la red.</w:t>
            </w:r>
          </w:p>
          <w:p w:rsidR="001C2F3C" w:rsidRDefault="00FE651B" w:rsidP="001C2F3C">
            <w:pPr>
              <w:spacing w:line="276" w:lineRule="auto"/>
            </w:pPr>
            <w:r w:rsidRPr="00E11A1D">
              <w:rPr>
                <w:b/>
              </w:rPr>
              <w:t>-</w:t>
            </w:r>
            <w:r>
              <w:t xml:space="preserve">La necesidad inminente de internarse en los territorios virtuales de </w:t>
            </w:r>
            <w:r w:rsidR="003E3541">
              <w:t>Microsoft por</w:t>
            </w:r>
            <w:r w:rsidR="000D022B">
              <w:t xml:space="preserve"> lo que los Académicos de la Real lengua Española, Academias</w:t>
            </w:r>
            <w:r w:rsidR="009A39CE" w:rsidRPr="009A39CE">
              <w:t xml:space="preserve"> Hispanoamericanas</w:t>
            </w:r>
            <w:r w:rsidR="009A39CE">
              <w:t xml:space="preserve"> y la academia norteamericana de la lengua Española</w:t>
            </w:r>
            <w:r w:rsidR="000D022B">
              <w:t xml:space="preserve"> </w:t>
            </w:r>
            <w:r w:rsidR="003E3541">
              <w:t xml:space="preserve">tomaron decisiones importantes en el congreso de Valladolid </w:t>
            </w:r>
            <w:r w:rsidR="000D022B">
              <w:t xml:space="preserve"> que se llevó a cabo entre el 16 al 19 de octubre 2001 entre </w:t>
            </w:r>
            <w:r w:rsidR="003E3541">
              <w:t xml:space="preserve"> las que tenemos:</w:t>
            </w:r>
          </w:p>
          <w:p w:rsidR="001C2F3C" w:rsidRDefault="009A39CE" w:rsidP="001C2F3C">
            <w:pPr>
              <w:spacing w:line="276" w:lineRule="auto"/>
            </w:pPr>
            <w:r>
              <w:t>-Computarizar d</w:t>
            </w:r>
            <w:r w:rsidR="001C2F3C">
              <w:t>e su gigantesca  base de datos.</w:t>
            </w:r>
            <w:r>
              <w:t xml:space="preserve"> </w:t>
            </w:r>
          </w:p>
          <w:p w:rsidR="00E11A1D" w:rsidRDefault="009A39CE" w:rsidP="001C2F3C">
            <w:pPr>
              <w:spacing w:line="276" w:lineRule="auto"/>
            </w:pPr>
            <w:r>
              <w:t xml:space="preserve">-Creación de una red informática que </w:t>
            </w:r>
            <w:r w:rsidR="001C2F3C">
              <w:t xml:space="preserve">comunique a todas las academias </w:t>
            </w:r>
            <w:r w:rsidR="00E11A1D">
              <w:t>d</w:t>
            </w:r>
            <w:r>
              <w:t>e la lengua española, po</w:t>
            </w:r>
            <w:r w:rsidR="001C2F3C">
              <w:t>r medio de páginas web y email.</w:t>
            </w:r>
          </w:p>
          <w:p w:rsidR="004D566C" w:rsidRDefault="00E11A1D" w:rsidP="001C2F3C">
            <w:pPr>
              <w:spacing w:line="276" w:lineRule="auto"/>
            </w:pPr>
            <w:r>
              <w:t xml:space="preserve">-La comisión de vocabulario técnico  presentó el diccionario español-inglés, inglés-español </w:t>
            </w:r>
            <w:r w:rsidR="004D566C">
              <w:t>de términos usados en informática.</w:t>
            </w:r>
          </w:p>
          <w:p w:rsidR="004D566C" w:rsidRDefault="004D566C" w:rsidP="001C2F3C">
            <w:pPr>
              <w:spacing w:line="276" w:lineRule="auto"/>
            </w:pPr>
            <w:r>
              <w:t xml:space="preserve">-El diccionario de la real lengua española, triplico los americanismos aceptados hasta ahora y se actualizara cada semana a través </w:t>
            </w:r>
            <w:r w:rsidR="001C2F3C">
              <w:t>de la red (rae.es/diccionario).</w:t>
            </w:r>
          </w:p>
          <w:p w:rsidR="00BC2221" w:rsidRDefault="004D566C" w:rsidP="001C2F3C">
            <w:pPr>
              <w:spacing w:line="276" w:lineRule="auto"/>
            </w:pPr>
            <w:r>
              <w:t>-</w:t>
            </w:r>
            <w:r w:rsidR="001C2F3C">
              <w:t>S</w:t>
            </w:r>
            <w:r w:rsidR="0085202A">
              <w:t>e firmó un convenio entre el director de La Real lengua Española y Bill Gates y el imperio Microsoft, que le permite a Microsoft acceder al banco de datos de la Real Academia, y a los académicos intervenir en la traducción al español de los términos de utilización y acceso.</w:t>
            </w:r>
          </w:p>
          <w:p w:rsidR="00BC2221" w:rsidRDefault="00BC2221" w:rsidP="001C2F3C">
            <w:pPr>
              <w:spacing w:line="276" w:lineRule="auto"/>
            </w:pPr>
            <w:r>
              <w:t>-La creación y sostenimientos de sitios en la red, como medio de potencial</w:t>
            </w:r>
            <w:r w:rsidR="001C2F3C">
              <w:t>ización  del español en la red.</w:t>
            </w:r>
          </w:p>
          <w:p w:rsidR="00FE651B" w:rsidRDefault="001C2F3C" w:rsidP="001C2F3C">
            <w:pPr>
              <w:spacing w:line="276" w:lineRule="auto"/>
            </w:pPr>
            <w:r>
              <w:t>-G</w:t>
            </w:r>
            <w:r w:rsidR="00BC2221">
              <w:t>racias a que la mejor literatura del mundo es la que se está escribiendo en español, en</w:t>
            </w:r>
            <w:r>
              <w:t xml:space="preserve"> el siglo xxi se habla español.</w:t>
            </w:r>
          </w:p>
        </w:tc>
      </w:tr>
    </w:tbl>
    <w:p w:rsidR="00914573" w:rsidRDefault="00914573"/>
    <w:sectPr w:rsidR="00914573" w:rsidSect="001C2F3C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F" w:rsidRDefault="00DD1B5F" w:rsidP="00BC2221">
      <w:pPr>
        <w:spacing w:after="0" w:line="240" w:lineRule="auto"/>
      </w:pPr>
      <w:r>
        <w:separator/>
      </w:r>
    </w:p>
  </w:endnote>
  <w:endnote w:type="continuationSeparator" w:id="0">
    <w:p w:rsidR="00DD1B5F" w:rsidRDefault="00DD1B5F" w:rsidP="00BC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F" w:rsidRDefault="00DD1B5F" w:rsidP="00BC2221">
      <w:pPr>
        <w:spacing w:after="0" w:line="240" w:lineRule="auto"/>
      </w:pPr>
      <w:r>
        <w:separator/>
      </w:r>
    </w:p>
  </w:footnote>
  <w:footnote w:type="continuationSeparator" w:id="0">
    <w:p w:rsidR="00DD1B5F" w:rsidRDefault="00DD1B5F" w:rsidP="00BC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3C" w:rsidRDefault="001C2F3C">
    <w:pPr>
      <w:pStyle w:val="Encabezado"/>
    </w:pPr>
    <w:r>
      <w:t>Eunice Herrera</w:t>
    </w:r>
  </w:p>
  <w:p w:rsidR="001C2F3C" w:rsidRDefault="001C2F3C">
    <w:pPr>
      <w:pStyle w:val="Encabezado"/>
    </w:pPr>
    <w:r>
      <w:t>UNAD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B"/>
    <w:rsid w:val="000D022B"/>
    <w:rsid w:val="001C2F3C"/>
    <w:rsid w:val="001F513C"/>
    <w:rsid w:val="003E3541"/>
    <w:rsid w:val="004D566C"/>
    <w:rsid w:val="00606301"/>
    <w:rsid w:val="0085202A"/>
    <w:rsid w:val="00914573"/>
    <w:rsid w:val="009A39CE"/>
    <w:rsid w:val="00BC2221"/>
    <w:rsid w:val="00DD1B5F"/>
    <w:rsid w:val="00E11A1D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F6CB5E-3FB8-488E-90AF-52F54B2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2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221"/>
  </w:style>
  <w:style w:type="paragraph" w:styleId="Piedepgina">
    <w:name w:val="footer"/>
    <w:basedOn w:val="Normal"/>
    <w:link w:val="PiedepginaCar"/>
    <w:uiPriority w:val="99"/>
    <w:unhideWhenUsed/>
    <w:rsid w:val="00BC2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</dc:creator>
  <cp:keywords/>
  <dc:description/>
  <cp:lastModifiedBy>HP</cp:lastModifiedBy>
  <cp:revision>2</cp:revision>
  <dcterms:created xsi:type="dcterms:W3CDTF">2015-09-26T12:51:00Z</dcterms:created>
  <dcterms:modified xsi:type="dcterms:W3CDTF">2015-10-01T14:24:00Z</dcterms:modified>
</cp:coreProperties>
</file>