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55B" w:rsidRPr="00A66F04" w:rsidRDefault="00A66F04">
      <w:pPr>
        <w:rPr>
          <w:rFonts w:ascii="Cooper Black" w:hAnsi="Cooper Black"/>
          <w:sz w:val="40"/>
          <w:szCs w:val="40"/>
        </w:rPr>
      </w:pPr>
      <w:r w:rsidRPr="00A66F04">
        <w:rPr>
          <w:rFonts w:ascii="Cooper Black" w:hAnsi="Cooper Black"/>
          <w:sz w:val="40"/>
          <w:szCs w:val="40"/>
        </w:rPr>
        <w:t>NICOLO PAGANINI</w:t>
      </w:r>
    </w:p>
    <w:p w:rsidR="00A66F04" w:rsidRPr="00A66F04" w:rsidRDefault="00A66F04" w:rsidP="00A66F04">
      <w:pPr>
        <w:shd w:val="clear" w:color="auto" w:fill="FFFFFF"/>
        <w:spacing w:before="120" w:after="120" w:line="336" w:lineRule="atLeast"/>
        <w:jc w:val="both"/>
        <w:rPr>
          <w:rFonts w:ascii="Arial" w:eastAsia="Times New Roman" w:hAnsi="Arial" w:cs="Arial"/>
          <w:color w:val="252525"/>
          <w:sz w:val="21"/>
          <w:szCs w:val="21"/>
          <w:lang w:eastAsia="es-ES"/>
        </w:rPr>
      </w:pPr>
      <w:r w:rsidRPr="00A66F04">
        <w:rPr>
          <w:rFonts w:ascii="Arial" w:eastAsia="Times New Roman" w:hAnsi="Arial" w:cs="Arial"/>
          <w:b/>
          <w:bCs/>
          <w:color w:val="252525"/>
          <w:sz w:val="21"/>
          <w:szCs w:val="21"/>
          <w:lang w:eastAsia="es-ES"/>
        </w:rPr>
        <w:t>Niccolò Paganini Bocciardo</w:t>
      </w:r>
      <w:r w:rsidRPr="00A66F04">
        <w:rPr>
          <w:rFonts w:ascii="Arial" w:eastAsia="Times New Roman" w:hAnsi="Arial" w:cs="Arial"/>
          <w:color w:val="252525"/>
          <w:sz w:val="21"/>
          <w:szCs w:val="21"/>
          <w:lang w:eastAsia="es-ES"/>
        </w:rPr>
        <w:t> (</w:t>
      </w:r>
      <w:hyperlink r:id="rId5" w:tooltip="Génova" w:history="1">
        <w:r w:rsidRPr="00A66F04">
          <w:rPr>
            <w:rFonts w:ascii="Arial" w:eastAsia="Times New Roman" w:hAnsi="Arial" w:cs="Arial"/>
            <w:color w:val="0B0080"/>
            <w:sz w:val="21"/>
            <w:szCs w:val="21"/>
            <w:u w:val="single"/>
            <w:lang w:eastAsia="es-ES"/>
          </w:rPr>
          <w:t>Génova</w:t>
        </w:r>
      </w:hyperlink>
      <w:r w:rsidRPr="00A66F04">
        <w:rPr>
          <w:rFonts w:ascii="Arial" w:eastAsia="Times New Roman" w:hAnsi="Arial" w:cs="Arial"/>
          <w:color w:val="252525"/>
          <w:sz w:val="21"/>
          <w:szCs w:val="21"/>
          <w:lang w:eastAsia="es-ES"/>
        </w:rPr>
        <w:t>, </w:t>
      </w:r>
      <w:hyperlink r:id="rId6" w:tooltip="27 de octubre" w:history="1">
        <w:r w:rsidRPr="00A66F04">
          <w:rPr>
            <w:rFonts w:ascii="Arial" w:eastAsia="Times New Roman" w:hAnsi="Arial" w:cs="Arial"/>
            <w:color w:val="0B0080"/>
            <w:sz w:val="21"/>
            <w:szCs w:val="21"/>
            <w:u w:val="single"/>
            <w:lang w:eastAsia="es-ES"/>
          </w:rPr>
          <w:t>27 de octubre</w:t>
        </w:r>
      </w:hyperlink>
      <w:r w:rsidRPr="00A66F04">
        <w:rPr>
          <w:rFonts w:ascii="Arial" w:eastAsia="Times New Roman" w:hAnsi="Arial" w:cs="Arial"/>
          <w:color w:val="252525"/>
          <w:sz w:val="21"/>
          <w:szCs w:val="21"/>
          <w:lang w:eastAsia="es-ES"/>
        </w:rPr>
        <w:t> de </w:t>
      </w:r>
      <w:hyperlink r:id="rId7" w:tooltip="1782" w:history="1">
        <w:r w:rsidRPr="00A66F04">
          <w:rPr>
            <w:rFonts w:ascii="Arial" w:eastAsia="Times New Roman" w:hAnsi="Arial" w:cs="Arial"/>
            <w:color w:val="0B0080"/>
            <w:sz w:val="21"/>
            <w:szCs w:val="21"/>
            <w:u w:val="single"/>
            <w:lang w:eastAsia="es-ES"/>
          </w:rPr>
          <w:t>1782</w:t>
        </w:r>
      </w:hyperlink>
      <w:r w:rsidRPr="00A66F04">
        <w:rPr>
          <w:rFonts w:ascii="Arial" w:eastAsia="Times New Roman" w:hAnsi="Arial" w:cs="Arial"/>
          <w:color w:val="252525"/>
          <w:sz w:val="21"/>
          <w:szCs w:val="21"/>
          <w:lang w:eastAsia="es-ES"/>
        </w:rPr>
        <w:t> – </w:t>
      </w:r>
      <w:hyperlink r:id="rId8" w:tooltip="Niza" w:history="1">
        <w:r w:rsidRPr="00A66F04">
          <w:rPr>
            <w:rFonts w:ascii="Arial" w:eastAsia="Times New Roman" w:hAnsi="Arial" w:cs="Arial"/>
            <w:color w:val="0B0080"/>
            <w:sz w:val="21"/>
            <w:szCs w:val="21"/>
            <w:u w:val="single"/>
            <w:lang w:eastAsia="es-ES"/>
          </w:rPr>
          <w:t>Niza</w:t>
        </w:r>
      </w:hyperlink>
      <w:r w:rsidRPr="00A66F04">
        <w:rPr>
          <w:rFonts w:ascii="Arial" w:eastAsia="Times New Roman" w:hAnsi="Arial" w:cs="Arial"/>
          <w:color w:val="252525"/>
          <w:sz w:val="21"/>
          <w:szCs w:val="21"/>
          <w:lang w:eastAsia="es-ES"/>
        </w:rPr>
        <w:t>,</w:t>
      </w:r>
      <w:hyperlink r:id="rId9" w:tooltip="27 de mayo" w:history="1">
        <w:r w:rsidRPr="00A66F04">
          <w:rPr>
            <w:rFonts w:ascii="Arial" w:eastAsia="Times New Roman" w:hAnsi="Arial" w:cs="Arial"/>
            <w:color w:val="0B0080"/>
            <w:sz w:val="21"/>
            <w:szCs w:val="21"/>
            <w:u w:val="single"/>
            <w:lang w:eastAsia="es-ES"/>
          </w:rPr>
          <w:t>27 de mayo</w:t>
        </w:r>
      </w:hyperlink>
      <w:r w:rsidRPr="00A66F04">
        <w:rPr>
          <w:rFonts w:ascii="Arial" w:eastAsia="Times New Roman" w:hAnsi="Arial" w:cs="Arial"/>
          <w:color w:val="252525"/>
          <w:sz w:val="21"/>
          <w:szCs w:val="21"/>
          <w:lang w:eastAsia="es-ES"/>
        </w:rPr>
        <w:t> de </w:t>
      </w:r>
      <w:hyperlink r:id="rId10" w:tooltip="1840" w:history="1">
        <w:r w:rsidRPr="00A66F04">
          <w:rPr>
            <w:rFonts w:ascii="Arial" w:eastAsia="Times New Roman" w:hAnsi="Arial" w:cs="Arial"/>
            <w:color w:val="0B0080"/>
            <w:sz w:val="21"/>
            <w:szCs w:val="21"/>
            <w:u w:val="single"/>
            <w:lang w:eastAsia="es-ES"/>
          </w:rPr>
          <w:t>1840</w:t>
        </w:r>
      </w:hyperlink>
      <w:r w:rsidRPr="00A66F04">
        <w:rPr>
          <w:rFonts w:ascii="Arial" w:eastAsia="Times New Roman" w:hAnsi="Arial" w:cs="Arial"/>
          <w:color w:val="252525"/>
          <w:sz w:val="21"/>
          <w:szCs w:val="21"/>
          <w:lang w:eastAsia="es-ES"/>
        </w:rPr>
        <w:t>) fue un </w:t>
      </w:r>
      <w:hyperlink r:id="rId11" w:tooltip="Violín" w:history="1">
        <w:r w:rsidRPr="00A66F04">
          <w:rPr>
            <w:rFonts w:ascii="Arial" w:eastAsia="Times New Roman" w:hAnsi="Arial" w:cs="Arial"/>
            <w:color w:val="0B0080"/>
            <w:sz w:val="21"/>
            <w:szCs w:val="21"/>
            <w:u w:val="single"/>
            <w:lang w:eastAsia="es-ES"/>
          </w:rPr>
          <w:t>violinista</w:t>
        </w:r>
      </w:hyperlink>
      <w:r w:rsidRPr="00A66F04">
        <w:rPr>
          <w:rFonts w:ascii="Arial" w:eastAsia="Times New Roman" w:hAnsi="Arial" w:cs="Arial"/>
          <w:color w:val="252525"/>
          <w:sz w:val="21"/>
          <w:szCs w:val="21"/>
          <w:lang w:eastAsia="es-ES"/>
        </w:rPr>
        <w:t>, </w:t>
      </w:r>
      <w:hyperlink r:id="rId12" w:tooltip="Viola" w:history="1">
        <w:r w:rsidRPr="00A66F04">
          <w:rPr>
            <w:rFonts w:ascii="Arial" w:eastAsia="Times New Roman" w:hAnsi="Arial" w:cs="Arial"/>
            <w:color w:val="0B0080"/>
            <w:sz w:val="21"/>
            <w:szCs w:val="21"/>
            <w:u w:val="single"/>
            <w:lang w:eastAsia="es-ES"/>
          </w:rPr>
          <w:t>violista</w:t>
        </w:r>
      </w:hyperlink>
      <w:r w:rsidRPr="00A66F04">
        <w:rPr>
          <w:rFonts w:ascii="Arial" w:eastAsia="Times New Roman" w:hAnsi="Arial" w:cs="Arial"/>
          <w:color w:val="252525"/>
          <w:sz w:val="21"/>
          <w:szCs w:val="21"/>
          <w:lang w:eastAsia="es-ES"/>
        </w:rPr>
        <w:t>, </w:t>
      </w:r>
      <w:hyperlink r:id="rId13" w:tooltip="Guitarra" w:history="1">
        <w:r w:rsidRPr="00A66F04">
          <w:rPr>
            <w:rFonts w:ascii="Arial" w:eastAsia="Times New Roman" w:hAnsi="Arial" w:cs="Arial"/>
            <w:color w:val="0B0080"/>
            <w:sz w:val="21"/>
            <w:szCs w:val="21"/>
            <w:u w:val="single"/>
            <w:lang w:eastAsia="es-ES"/>
          </w:rPr>
          <w:t>guitarrista</w:t>
        </w:r>
      </w:hyperlink>
      <w:r w:rsidRPr="00A66F04">
        <w:rPr>
          <w:rFonts w:ascii="Arial" w:eastAsia="Times New Roman" w:hAnsi="Arial" w:cs="Arial"/>
          <w:color w:val="252525"/>
          <w:sz w:val="21"/>
          <w:szCs w:val="21"/>
          <w:lang w:eastAsia="es-ES"/>
        </w:rPr>
        <w:t> y </w:t>
      </w:r>
      <w:hyperlink r:id="rId14" w:tooltip="Compositor" w:history="1">
        <w:r w:rsidRPr="00A66F04">
          <w:rPr>
            <w:rFonts w:ascii="Arial" w:eastAsia="Times New Roman" w:hAnsi="Arial" w:cs="Arial"/>
            <w:color w:val="0B0080"/>
            <w:sz w:val="21"/>
            <w:szCs w:val="21"/>
            <w:u w:val="single"/>
            <w:lang w:eastAsia="es-ES"/>
          </w:rPr>
          <w:t>compositor</w:t>
        </w:r>
      </w:hyperlink>
      <w:r>
        <w:rPr>
          <w:rFonts w:ascii="Arial" w:eastAsia="Times New Roman" w:hAnsi="Arial" w:cs="Arial"/>
          <w:color w:val="252525"/>
          <w:sz w:val="21"/>
          <w:szCs w:val="21"/>
          <w:lang w:eastAsia="es-ES"/>
        </w:rPr>
        <w:t xml:space="preserve"> </w:t>
      </w:r>
      <w:hyperlink r:id="rId15" w:tooltip="Italia" w:history="1">
        <w:r w:rsidRPr="00A66F04">
          <w:rPr>
            <w:rFonts w:ascii="Arial" w:eastAsia="Times New Roman" w:hAnsi="Arial" w:cs="Arial"/>
            <w:color w:val="0B0080"/>
            <w:sz w:val="21"/>
            <w:szCs w:val="21"/>
            <w:u w:val="single"/>
            <w:lang w:eastAsia="es-ES"/>
          </w:rPr>
          <w:t>italiano</w:t>
        </w:r>
      </w:hyperlink>
      <w:r w:rsidRPr="00A66F04">
        <w:rPr>
          <w:rFonts w:ascii="Arial" w:eastAsia="Times New Roman" w:hAnsi="Arial" w:cs="Arial"/>
          <w:color w:val="252525"/>
          <w:sz w:val="21"/>
          <w:szCs w:val="21"/>
          <w:lang w:eastAsia="es-ES"/>
        </w:rPr>
        <w:t>, considerado entre los más virtuosos músicos de su tiempo, reconocido como uno de los mejores violinistas que hayan existido, con </w:t>
      </w:r>
      <w:hyperlink r:id="rId16" w:tooltip="Oído absoluto" w:history="1">
        <w:r w:rsidRPr="00A66F04">
          <w:rPr>
            <w:rFonts w:ascii="Arial" w:eastAsia="Times New Roman" w:hAnsi="Arial" w:cs="Arial"/>
            <w:color w:val="0B0080"/>
            <w:sz w:val="21"/>
            <w:szCs w:val="21"/>
            <w:u w:val="single"/>
            <w:lang w:eastAsia="es-ES"/>
          </w:rPr>
          <w:t>oído absoluto</w:t>
        </w:r>
      </w:hyperlink>
      <w:r w:rsidRPr="00A66F04">
        <w:rPr>
          <w:rFonts w:ascii="Arial" w:eastAsia="Times New Roman" w:hAnsi="Arial" w:cs="Arial"/>
          <w:color w:val="252525"/>
          <w:sz w:val="21"/>
          <w:szCs w:val="21"/>
          <w:lang w:eastAsia="es-ES"/>
        </w:rPr>
        <w:t> y entonación perfecta, técnicas de arco expresivas y nuevos usos de técnicas de </w:t>
      </w:r>
      <w:hyperlink r:id="rId17" w:tooltip="Staccato" w:history="1">
        <w:r w:rsidRPr="00A66F04">
          <w:rPr>
            <w:rFonts w:ascii="Arial" w:eastAsia="Times New Roman" w:hAnsi="Arial" w:cs="Arial"/>
            <w:i/>
            <w:iCs/>
            <w:color w:val="0B0080"/>
            <w:sz w:val="21"/>
            <w:szCs w:val="21"/>
            <w:u w:val="single"/>
            <w:lang w:eastAsia="es-ES"/>
          </w:rPr>
          <w:t>staccato</w:t>
        </w:r>
      </w:hyperlink>
      <w:r w:rsidRPr="00A66F04">
        <w:rPr>
          <w:rFonts w:ascii="Arial" w:eastAsia="Times New Roman" w:hAnsi="Arial" w:cs="Arial"/>
          <w:color w:val="252525"/>
          <w:sz w:val="21"/>
          <w:szCs w:val="21"/>
          <w:lang w:eastAsia="es-ES"/>
        </w:rPr>
        <w:t> y </w:t>
      </w:r>
      <w:hyperlink r:id="rId18" w:tooltip="Pizzicato" w:history="1">
        <w:r w:rsidRPr="00A66F04">
          <w:rPr>
            <w:rFonts w:ascii="Arial" w:eastAsia="Times New Roman" w:hAnsi="Arial" w:cs="Arial"/>
            <w:i/>
            <w:iCs/>
            <w:color w:val="0B0080"/>
            <w:sz w:val="21"/>
            <w:szCs w:val="21"/>
            <w:u w:val="single"/>
            <w:lang w:eastAsia="es-ES"/>
          </w:rPr>
          <w:t>pizzicato</w:t>
        </w:r>
      </w:hyperlink>
      <w:r w:rsidRPr="00A66F04">
        <w:rPr>
          <w:rFonts w:ascii="Arial" w:eastAsia="Times New Roman" w:hAnsi="Arial" w:cs="Arial"/>
          <w:color w:val="252525"/>
          <w:sz w:val="21"/>
          <w:szCs w:val="21"/>
          <w:lang w:eastAsia="es-ES"/>
        </w:rPr>
        <w:t>.</w:t>
      </w:r>
      <w:r w:rsidRPr="00A66F04">
        <w:rPr>
          <w:rFonts w:ascii="Arial" w:eastAsia="Times New Roman" w:hAnsi="Arial" w:cs="Arial"/>
          <w:color w:val="252525"/>
          <w:sz w:val="21"/>
          <w:szCs w:val="21"/>
          <w:vertAlign w:val="superscript"/>
          <w:lang w:eastAsia="es-ES"/>
        </w:rPr>
        <w:t>[</w:t>
      </w:r>
      <w:hyperlink r:id="rId19" w:tooltip="Wikipedia:Verificabilidad" w:history="1">
        <w:r w:rsidRPr="00A66F04">
          <w:rPr>
            <w:rFonts w:ascii="Arial" w:eastAsia="Times New Roman" w:hAnsi="Arial" w:cs="Arial"/>
            <w:i/>
            <w:iCs/>
            <w:color w:val="0B0080"/>
            <w:sz w:val="21"/>
            <w:szCs w:val="21"/>
            <w:u w:val="single"/>
            <w:vertAlign w:val="superscript"/>
            <w:lang w:eastAsia="es-ES"/>
          </w:rPr>
          <w:t>cita requerida</w:t>
        </w:r>
      </w:hyperlink>
      <w:r w:rsidRPr="00A66F04">
        <w:rPr>
          <w:rFonts w:ascii="Arial" w:eastAsia="Times New Roman" w:hAnsi="Arial" w:cs="Arial"/>
          <w:color w:val="252525"/>
          <w:sz w:val="21"/>
          <w:szCs w:val="21"/>
          <w:vertAlign w:val="superscript"/>
          <w:lang w:eastAsia="es-ES"/>
        </w:rPr>
        <w:t>]</w:t>
      </w:r>
    </w:p>
    <w:p w:rsidR="00A66F04" w:rsidRPr="00A66F04" w:rsidRDefault="00A66F04" w:rsidP="00A66F04">
      <w:pPr>
        <w:pBdr>
          <w:bottom w:val="single" w:sz="6" w:space="0" w:color="AAAAAA"/>
        </w:pBdr>
        <w:shd w:val="clear" w:color="auto" w:fill="FFFFFF"/>
        <w:spacing w:before="240" w:after="60" w:line="240" w:lineRule="auto"/>
        <w:jc w:val="both"/>
        <w:outlineLvl w:val="1"/>
        <w:rPr>
          <w:rFonts w:ascii="Georgia" w:eastAsia="Times New Roman" w:hAnsi="Georgia" w:cs="Times New Roman"/>
          <w:color w:val="000000"/>
          <w:sz w:val="36"/>
          <w:szCs w:val="36"/>
          <w:lang w:eastAsia="es-ES"/>
        </w:rPr>
      </w:pPr>
      <w:r w:rsidRPr="00A66F04">
        <w:rPr>
          <w:rFonts w:ascii="Georgia" w:eastAsia="Times New Roman" w:hAnsi="Georgia" w:cs="Times New Roman"/>
          <w:color w:val="000000"/>
          <w:sz w:val="36"/>
          <w:szCs w:val="36"/>
          <w:lang w:eastAsia="es-ES"/>
        </w:rPr>
        <w:t>Biografía</w:t>
      </w:r>
      <w:r w:rsidRPr="00A66F04">
        <w:rPr>
          <w:rFonts w:ascii="Arial" w:eastAsia="Times New Roman" w:hAnsi="Arial" w:cs="Arial"/>
          <w:color w:val="555555"/>
          <w:sz w:val="24"/>
          <w:szCs w:val="24"/>
          <w:lang w:eastAsia="es-ES"/>
        </w:rPr>
        <w:t xml:space="preserve"> [</w:t>
      </w:r>
      <w:hyperlink r:id="rId20" w:tooltip="Editar sección: Biografía" w:history="1">
        <w:r w:rsidRPr="00A66F04">
          <w:rPr>
            <w:rFonts w:ascii="Arial" w:eastAsia="Times New Roman" w:hAnsi="Arial" w:cs="Arial"/>
            <w:color w:val="0B0080"/>
            <w:sz w:val="24"/>
            <w:szCs w:val="24"/>
            <w:u w:val="single"/>
            <w:lang w:eastAsia="es-ES"/>
          </w:rPr>
          <w:t>editar</w:t>
        </w:r>
      </w:hyperlink>
      <w:r w:rsidRPr="00A66F04">
        <w:rPr>
          <w:rFonts w:ascii="Arial" w:eastAsia="Times New Roman" w:hAnsi="Arial" w:cs="Arial"/>
          <w:color w:val="555555"/>
          <w:sz w:val="24"/>
          <w:szCs w:val="24"/>
          <w:lang w:eastAsia="es-ES"/>
        </w:rPr>
        <w:t>]</w:t>
      </w:r>
    </w:p>
    <w:p w:rsidR="00A66F04" w:rsidRPr="00A66F04" w:rsidRDefault="00A66F04" w:rsidP="00A66F04">
      <w:pPr>
        <w:shd w:val="clear" w:color="auto" w:fill="FFFFFF"/>
        <w:spacing w:before="120" w:after="120" w:line="336" w:lineRule="atLeast"/>
        <w:jc w:val="both"/>
        <w:rPr>
          <w:rFonts w:ascii="Arial" w:eastAsia="Times New Roman" w:hAnsi="Arial" w:cs="Arial"/>
          <w:color w:val="252525"/>
          <w:sz w:val="21"/>
          <w:szCs w:val="21"/>
          <w:lang w:eastAsia="es-ES"/>
        </w:rPr>
      </w:pPr>
      <w:r w:rsidRPr="00A66F04">
        <w:rPr>
          <w:rFonts w:ascii="Arial" w:eastAsia="Times New Roman" w:hAnsi="Arial" w:cs="Arial"/>
          <w:color w:val="252525"/>
          <w:sz w:val="21"/>
          <w:szCs w:val="21"/>
          <w:lang w:eastAsia="es-ES"/>
        </w:rPr>
        <w:t>Nació en </w:t>
      </w:r>
      <w:hyperlink r:id="rId21" w:tooltip="Génova" w:history="1">
        <w:r w:rsidRPr="00A66F04">
          <w:rPr>
            <w:rFonts w:ascii="Arial" w:eastAsia="Times New Roman" w:hAnsi="Arial" w:cs="Arial"/>
            <w:color w:val="0B0080"/>
            <w:sz w:val="21"/>
            <w:szCs w:val="21"/>
            <w:u w:val="single"/>
            <w:lang w:eastAsia="es-ES"/>
          </w:rPr>
          <w:t>Génova</w:t>
        </w:r>
      </w:hyperlink>
      <w:r w:rsidRPr="00A66F04">
        <w:rPr>
          <w:rFonts w:ascii="Arial" w:eastAsia="Times New Roman" w:hAnsi="Arial" w:cs="Arial"/>
          <w:color w:val="252525"/>
          <w:sz w:val="21"/>
          <w:szCs w:val="21"/>
          <w:lang w:eastAsia="es-ES"/>
        </w:rPr>
        <w:t>, donde estudió con músicos locales. Sus padres fueron </w:t>
      </w:r>
      <w:hyperlink r:id="rId22" w:tooltip="Antonio Paganini (aún no redactado)" w:history="1">
        <w:r w:rsidRPr="00A66F04">
          <w:rPr>
            <w:rFonts w:ascii="Arial" w:eastAsia="Times New Roman" w:hAnsi="Arial" w:cs="Arial"/>
            <w:color w:val="A55858"/>
            <w:sz w:val="21"/>
            <w:szCs w:val="21"/>
            <w:u w:val="single"/>
            <w:lang w:eastAsia="es-ES"/>
          </w:rPr>
          <w:t>Antonio Paganini</w:t>
        </w:r>
      </w:hyperlink>
      <w:r w:rsidRPr="00A66F04">
        <w:rPr>
          <w:rFonts w:ascii="Arial" w:eastAsia="Times New Roman" w:hAnsi="Arial" w:cs="Arial"/>
          <w:color w:val="252525"/>
          <w:sz w:val="21"/>
          <w:szCs w:val="21"/>
          <w:lang w:eastAsia="es-ES"/>
        </w:rPr>
        <w:t> y </w:t>
      </w:r>
      <w:hyperlink r:id="rId23" w:tooltip="Teresa Bocciardo (aún no redactado)" w:history="1">
        <w:r w:rsidRPr="00A66F04">
          <w:rPr>
            <w:rFonts w:ascii="Arial" w:eastAsia="Times New Roman" w:hAnsi="Arial" w:cs="Arial"/>
            <w:color w:val="A55858"/>
            <w:sz w:val="21"/>
            <w:szCs w:val="21"/>
            <w:u w:val="single"/>
            <w:lang w:eastAsia="es-ES"/>
          </w:rPr>
          <w:t>Teresa Bocciardo</w:t>
        </w:r>
      </w:hyperlink>
      <w:r w:rsidRPr="00A66F04">
        <w:rPr>
          <w:rFonts w:ascii="Arial" w:eastAsia="Times New Roman" w:hAnsi="Arial" w:cs="Arial"/>
          <w:color w:val="252525"/>
          <w:sz w:val="21"/>
          <w:szCs w:val="21"/>
          <w:lang w:eastAsia="es-ES"/>
        </w:rPr>
        <w:t>. Empezó a estudiar la mandolina con su padre a los cinco años. A los siete años comenzó a tocar el violín. Hizo su primera aparición pública a los nueve años y realizó una gira por varias ciudades de </w:t>
      </w:r>
      <w:hyperlink r:id="rId24" w:tooltip="Lombardía" w:history="1">
        <w:r w:rsidRPr="00A66F04">
          <w:rPr>
            <w:rFonts w:ascii="Arial" w:eastAsia="Times New Roman" w:hAnsi="Arial" w:cs="Arial"/>
            <w:color w:val="0B0080"/>
            <w:sz w:val="21"/>
            <w:szCs w:val="21"/>
            <w:u w:val="single"/>
            <w:lang w:eastAsia="es-ES"/>
          </w:rPr>
          <w:t>Lombardía</w:t>
        </w:r>
      </w:hyperlink>
      <w:r w:rsidRPr="00A66F04">
        <w:rPr>
          <w:rFonts w:ascii="Arial" w:eastAsia="Times New Roman" w:hAnsi="Arial" w:cs="Arial"/>
          <w:color w:val="252525"/>
          <w:sz w:val="21"/>
          <w:szCs w:val="21"/>
          <w:lang w:eastAsia="es-ES"/>
        </w:rPr>
        <w:t> a los trece. No obstante, hasta </w:t>
      </w:r>
      <w:hyperlink r:id="rId25" w:tooltip="1813" w:history="1">
        <w:r w:rsidRPr="00A66F04">
          <w:rPr>
            <w:rFonts w:ascii="Arial" w:eastAsia="Times New Roman" w:hAnsi="Arial" w:cs="Arial"/>
            <w:color w:val="0B0080"/>
            <w:sz w:val="21"/>
            <w:szCs w:val="21"/>
            <w:u w:val="single"/>
            <w:lang w:eastAsia="es-ES"/>
          </w:rPr>
          <w:t>1813</w:t>
        </w:r>
      </w:hyperlink>
      <w:r w:rsidRPr="00A66F04">
        <w:rPr>
          <w:rFonts w:ascii="Arial" w:eastAsia="Times New Roman" w:hAnsi="Arial" w:cs="Arial"/>
          <w:color w:val="252525"/>
          <w:sz w:val="21"/>
          <w:szCs w:val="21"/>
          <w:lang w:eastAsia="es-ES"/>
        </w:rPr>
        <w:t> no se le consideró un virtuoso del violín. Tuvo como maestros a </w:t>
      </w:r>
      <w:hyperlink r:id="rId26" w:tooltip="Giovanni Servetto (aún no redactado)" w:history="1">
        <w:r w:rsidRPr="00A66F04">
          <w:rPr>
            <w:rFonts w:ascii="Arial" w:eastAsia="Times New Roman" w:hAnsi="Arial" w:cs="Arial"/>
            <w:color w:val="A55858"/>
            <w:sz w:val="21"/>
            <w:szCs w:val="21"/>
            <w:u w:val="single"/>
            <w:lang w:eastAsia="es-ES"/>
          </w:rPr>
          <w:t>Giovanni Servetto</w:t>
        </w:r>
      </w:hyperlink>
      <w:r w:rsidRPr="00A66F04">
        <w:rPr>
          <w:rFonts w:ascii="Arial" w:eastAsia="Times New Roman" w:hAnsi="Arial" w:cs="Arial"/>
          <w:color w:val="252525"/>
          <w:sz w:val="21"/>
          <w:szCs w:val="21"/>
          <w:lang w:eastAsia="es-ES"/>
        </w:rPr>
        <w:t> y </w:t>
      </w:r>
      <w:proofErr w:type="spellStart"/>
      <w:r w:rsidRPr="00A66F04">
        <w:rPr>
          <w:rFonts w:ascii="Arial" w:eastAsia="Times New Roman" w:hAnsi="Arial" w:cs="Arial"/>
          <w:color w:val="252525"/>
          <w:sz w:val="21"/>
          <w:szCs w:val="21"/>
          <w:lang w:eastAsia="es-ES"/>
        </w:rPr>
        <w:fldChar w:fldCharType="begin"/>
      </w:r>
      <w:r w:rsidRPr="00A66F04">
        <w:rPr>
          <w:rFonts w:ascii="Arial" w:eastAsia="Times New Roman" w:hAnsi="Arial" w:cs="Arial"/>
          <w:color w:val="252525"/>
          <w:sz w:val="21"/>
          <w:szCs w:val="21"/>
          <w:lang w:eastAsia="es-ES"/>
        </w:rPr>
        <w:instrText xml:space="preserve"> HYPERLINK "https://es.wikipedia.org/wiki/Alessandro_Rolla" \o "Alessandro Rolla" </w:instrText>
      </w:r>
      <w:r w:rsidRPr="00A66F04">
        <w:rPr>
          <w:rFonts w:ascii="Arial" w:eastAsia="Times New Roman" w:hAnsi="Arial" w:cs="Arial"/>
          <w:color w:val="252525"/>
          <w:sz w:val="21"/>
          <w:szCs w:val="21"/>
          <w:lang w:eastAsia="es-ES"/>
        </w:rPr>
        <w:fldChar w:fldCharType="separate"/>
      </w:r>
      <w:r w:rsidRPr="00A66F04">
        <w:rPr>
          <w:rFonts w:ascii="Arial" w:eastAsia="Times New Roman" w:hAnsi="Arial" w:cs="Arial"/>
          <w:color w:val="0B0080"/>
          <w:sz w:val="21"/>
          <w:szCs w:val="21"/>
          <w:u w:val="single"/>
          <w:lang w:eastAsia="es-ES"/>
        </w:rPr>
        <w:t>Alessandro</w:t>
      </w:r>
      <w:proofErr w:type="spellEnd"/>
      <w:r w:rsidRPr="00A66F04">
        <w:rPr>
          <w:rFonts w:ascii="Arial" w:eastAsia="Times New Roman" w:hAnsi="Arial" w:cs="Arial"/>
          <w:color w:val="0B0080"/>
          <w:sz w:val="21"/>
          <w:szCs w:val="21"/>
          <w:u w:val="single"/>
          <w:lang w:eastAsia="es-ES"/>
        </w:rPr>
        <w:t xml:space="preserve"> Rolla</w:t>
      </w:r>
      <w:r w:rsidRPr="00A66F04">
        <w:rPr>
          <w:rFonts w:ascii="Arial" w:eastAsia="Times New Roman" w:hAnsi="Arial" w:cs="Arial"/>
          <w:color w:val="252525"/>
          <w:sz w:val="21"/>
          <w:szCs w:val="21"/>
          <w:lang w:eastAsia="es-ES"/>
        </w:rPr>
        <w:fldChar w:fldCharType="end"/>
      </w:r>
      <w:r w:rsidRPr="00A66F04">
        <w:rPr>
          <w:rFonts w:ascii="Arial" w:eastAsia="Times New Roman" w:hAnsi="Arial" w:cs="Arial"/>
          <w:color w:val="252525"/>
          <w:sz w:val="21"/>
          <w:szCs w:val="21"/>
          <w:lang w:eastAsia="es-ES"/>
        </w:rPr>
        <w:t>. Con 16 años era ya conocido, pero no digirió bien el éxito y se emborrachaba continuamente. Una dama desconocida lo salvó de esa vida licenciosa para llevarlo a su villa donde aprendió a tocar la guitarra y el piano. En</w:t>
      </w:r>
      <w:hyperlink r:id="rId27" w:tooltip="1801" w:history="1">
        <w:r w:rsidRPr="00A66F04">
          <w:rPr>
            <w:rFonts w:ascii="Arial" w:eastAsia="Times New Roman" w:hAnsi="Arial" w:cs="Arial"/>
            <w:color w:val="0B0080"/>
            <w:sz w:val="21"/>
            <w:szCs w:val="21"/>
            <w:u w:val="single"/>
            <w:lang w:eastAsia="es-ES"/>
          </w:rPr>
          <w:t>1801</w:t>
        </w:r>
      </w:hyperlink>
      <w:r w:rsidRPr="00A66F04">
        <w:rPr>
          <w:rFonts w:ascii="Arial" w:eastAsia="Times New Roman" w:hAnsi="Arial" w:cs="Arial"/>
          <w:color w:val="252525"/>
          <w:sz w:val="21"/>
          <w:szCs w:val="21"/>
          <w:lang w:eastAsia="es-ES"/>
        </w:rPr>
        <w:t> compuso más de veinte obras en las que combina la guitarra con otros instrumentos. De </w:t>
      </w:r>
      <w:hyperlink r:id="rId28" w:tooltip="1805" w:history="1">
        <w:r w:rsidRPr="00A66F04">
          <w:rPr>
            <w:rFonts w:ascii="Arial" w:eastAsia="Times New Roman" w:hAnsi="Arial" w:cs="Arial"/>
            <w:color w:val="0B0080"/>
            <w:sz w:val="21"/>
            <w:szCs w:val="21"/>
            <w:u w:val="single"/>
            <w:lang w:eastAsia="es-ES"/>
          </w:rPr>
          <w:t>1805</w:t>
        </w:r>
      </w:hyperlink>
      <w:r w:rsidRPr="00A66F04">
        <w:rPr>
          <w:rFonts w:ascii="Arial" w:eastAsia="Times New Roman" w:hAnsi="Arial" w:cs="Arial"/>
          <w:color w:val="252525"/>
          <w:sz w:val="21"/>
          <w:szCs w:val="21"/>
          <w:lang w:eastAsia="es-ES"/>
        </w:rPr>
        <w:t> a </w:t>
      </w:r>
      <w:hyperlink r:id="rId29" w:tooltip="1813" w:history="1">
        <w:r w:rsidRPr="00A66F04">
          <w:rPr>
            <w:rFonts w:ascii="Arial" w:eastAsia="Times New Roman" w:hAnsi="Arial" w:cs="Arial"/>
            <w:color w:val="0B0080"/>
            <w:sz w:val="21"/>
            <w:szCs w:val="21"/>
            <w:u w:val="single"/>
            <w:lang w:eastAsia="es-ES"/>
          </w:rPr>
          <w:t>1813</w:t>
        </w:r>
      </w:hyperlink>
      <w:r w:rsidRPr="00A66F04">
        <w:rPr>
          <w:rFonts w:ascii="Arial" w:eastAsia="Times New Roman" w:hAnsi="Arial" w:cs="Arial"/>
          <w:color w:val="252525"/>
          <w:sz w:val="21"/>
          <w:szCs w:val="21"/>
          <w:lang w:eastAsia="es-ES"/>
        </w:rPr>
        <w:t> fue director musical en la corte de</w:t>
      </w:r>
      <w:r>
        <w:rPr>
          <w:rFonts w:ascii="Arial" w:eastAsia="Times New Roman" w:hAnsi="Arial" w:cs="Arial"/>
          <w:color w:val="252525"/>
          <w:sz w:val="21"/>
          <w:szCs w:val="21"/>
          <w:lang w:eastAsia="es-ES"/>
        </w:rPr>
        <w:t xml:space="preserve"> </w:t>
      </w:r>
      <w:hyperlink r:id="rId30" w:tooltip="Elisa Bonaparte" w:history="1">
        <w:proofErr w:type="spellStart"/>
        <w:r w:rsidRPr="00A66F04">
          <w:rPr>
            <w:rFonts w:ascii="Arial" w:eastAsia="Times New Roman" w:hAnsi="Arial" w:cs="Arial"/>
            <w:color w:val="0B0080"/>
            <w:sz w:val="21"/>
            <w:szCs w:val="21"/>
            <w:u w:val="single"/>
            <w:lang w:eastAsia="es-ES"/>
          </w:rPr>
          <w:t>Maria</w:t>
        </w:r>
        <w:proofErr w:type="spellEnd"/>
        <w:r w:rsidRPr="00A66F04">
          <w:rPr>
            <w:rFonts w:ascii="Arial" w:eastAsia="Times New Roman" w:hAnsi="Arial" w:cs="Arial"/>
            <w:color w:val="0B0080"/>
            <w:sz w:val="21"/>
            <w:szCs w:val="21"/>
            <w:u w:val="single"/>
            <w:lang w:eastAsia="es-ES"/>
          </w:rPr>
          <w:t xml:space="preserve"> Anna Elisa </w:t>
        </w:r>
        <w:proofErr w:type="spellStart"/>
        <w:r w:rsidRPr="00A66F04">
          <w:rPr>
            <w:rFonts w:ascii="Arial" w:eastAsia="Times New Roman" w:hAnsi="Arial" w:cs="Arial"/>
            <w:color w:val="0B0080"/>
            <w:sz w:val="21"/>
            <w:szCs w:val="21"/>
            <w:u w:val="single"/>
            <w:lang w:eastAsia="es-ES"/>
          </w:rPr>
          <w:t>Bacciocchi</w:t>
        </w:r>
        <w:proofErr w:type="spellEnd"/>
      </w:hyperlink>
      <w:r w:rsidRPr="00A66F04">
        <w:rPr>
          <w:rFonts w:ascii="Arial" w:eastAsia="Times New Roman" w:hAnsi="Arial" w:cs="Arial"/>
          <w:color w:val="252525"/>
          <w:sz w:val="21"/>
          <w:szCs w:val="21"/>
          <w:lang w:eastAsia="es-ES"/>
        </w:rPr>
        <w:t>, </w:t>
      </w:r>
      <w:hyperlink r:id="rId31" w:tooltip="Principado de Lucca y Piombino" w:history="1">
        <w:r w:rsidRPr="00A66F04">
          <w:rPr>
            <w:rFonts w:ascii="Arial" w:eastAsia="Times New Roman" w:hAnsi="Arial" w:cs="Arial"/>
            <w:color w:val="0B0080"/>
            <w:sz w:val="21"/>
            <w:szCs w:val="21"/>
            <w:u w:val="single"/>
            <w:lang w:eastAsia="es-ES"/>
          </w:rPr>
          <w:t>princesa de Lucca y Piombino</w:t>
        </w:r>
        <w:bookmarkStart w:id="0" w:name="_GoBack"/>
        <w:bookmarkEnd w:id="0"/>
      </w:hyperlink>
      <w:r w:rsidRPr="00A66F04">
        <w:rPr>
          <w:rFonts w:ascii="Arial" w:eastAsia="Times New Roman" w:hAnsi="Arial" w:cs="Arial"/>
          <w:color w:val="252525"/>
          <w:sz w:val="21"/>
          <w:szCs w:val="21"/>
          <w:lang w:eastAsia="es-ES"/>
        </w:rPr>
        <w:t> y hermana de </w:t>
      </w:r>
      <w:hyperlink r:id="rId32" w:tooltip="Napoleón Bonaparte" w:history="1">
        <w:r w:rsidRPr="00A66F04">
          <w:rPr>
            <w:rFonts w:ascii="Arial" w:eastAsia="Times New Roman" w:hAnsi="Arial" w:cs="Arial"/>
            <w:color w:val="0B0080"/>
            <w:sz w:val="21"/>
            <w:szCs w:val="21"/>
            <w:u w:val="single"/>
            <w:lang w:eastAsia="es-ES"/>
          </w:rPr>
          <w:t>Napoleón</w:t>
        </w:r>
      </w:hyperlink>
      <w:r w:rsidRPr="00A66F04">
        <w:rPr>
          <w:rFonts w:ascii="Arial" w:eastAsia="Times New Roman" w:hAnsi="Arial" w:cs="Arial"/>
          <w:color w:val="252525"/>
          <w:sz w:val="21"/>
          <w:szCs w:val="21"/>
          <w:lang w:eastAsia="es-ES"/>
        </w:rPr>
        <w:t>. En 1813 abandonó Lucca y comenzó a hacer giras por</w:t>
      </w:r>
      <w:r>
        <w:rPr>
          <w:rFonts w:ascii="Arial" w:eastAsia="Times New Roman" w:hAnsi="Arial" w:cs="Arial"/>
          <w:color w:val="252525"/>
          <w:sz w:val="21"/>
          <w:szCs w:val="21"/>
          <w:lang w:eastAsia="es-ES"/>
        </w:rPr>
        <w:t xml:space="preserve"> </w:t>
      </w:r>
      <w:hyperlink r:id="rId33" w:tooltip="Italia" w:history="1">
        <w:r w:rsidRPr="00A66F04">
          <w:rPr>
            <w:rFonts w:ascii="Arial" w:eastAsia="Times New Roman" w:hAnsi="Arial" w:cs="Arial"/>
            <w:color w:val="0B0080"/>
            <w:sz w:val="21"/>
            <w:szCs w:val="21"/>
            <w:u w:val="single"/>
            <w:lang w:eastAsia="es-ES"/>
          </w:rPr>
          <w:t>Italia</w:t>
        </w:r>
      </w:hyperlink>
      <w:r w:rsidRPr="00A66F04">
        <w:rPr>
          <w:rFonts w:ascii="Arial" w:eastAsia="Times New Roman" w:hAnsi="Arial" w:cs="Arial"/>
          <w:color w:val="252525"/>
          <w:sz w:val="21"/>
          <w:szCs w:val="21"/>
          <w:lang w:eastAsia="es-ES"/>
        </w:rPr>
        <w:t>, donde su forma de interpretar atrajo la atención de quienes le escuchaban. En </w:t>
      </w:r>
      <w:hyperlink r:id="rId34" w:tooltip="1828" w:history="1">
        <w:r w:rsidRPr="00A66F04">
          <w:rPr>
            <w:rFonts w:ascii="Arial" w:eastAsia="Times New Roman" w:hAnsi="Arial" w:cs="Arial"/>
            <w:color w:val="0B0080"/>
            <w:sz w:val="21"/>
            <w:szCs w:val="21"/>
            <w:u w:val="single"/>
            <w:lang w:eastAsia="es-ES"/>
          </w:rPr>
          <w:t>1828</w:t>
        </w:r>
      </w:hyperlink>
      <w:r w:rsidRPr="00A66F04">
        <w:rPr>
          <w:rFonts w:ascii="Arial" w:eastAsia="Times New Roman" w:hAnsi="Arial" w:cs="Arial"/>
          <w:color w:val="252525"/>
          <w:sz w:val="21"/>
          <w:szCs w:val="21"/>
          <w:lang w:eastAsia="es-ES"/>
        </w:rPr>
        <w:t> fue a </w:t>
      </w:r>
      <w:hyperlink r:id="rId35" w:tooltip="Viena" w:history="1">
        <w:r w:rsidRPr="00A66F04">
          <w:rPr>
            <w:rFonts w:ascii="Arial" w:eastAsia="Times New Roman" w:hAnsi="Arial" w:cs="Arial"/>
            <w:color w:val="0B0080"/>
            <w:sz w:val="21"/>
            <w:szCs w:val="21"/>
            <w:u w:val="single"/>
            <w:lang w:eastAsia="es-ES"/>
          </w:rPr>
          <w:t>Viena</w:t>
        </w:r>
      </w:hyperlink>
      <w:r w:rsidRPr="00A66F04">
        <w:rPr>
          <w:rFonts w:ascii="Arial" w:eastAsia="Times New Roman" w:hAnsi="Arial" w:cs="Arial"/>
          <w:color w:val="252525"/>
          <w:sz w:val="21"/>
          <w:szCs w:val="21"/>
          <w:lang w:eastAsia="es-ES"/>
        </w:rPr>
        <w:t>, más tarde a </w:t>
      </w:r>
      <w:hyperlink r:id="rId36" w:tooltip="París" w:history="1">
        <w:r w:rsidRPr="00A66F04">
          <w:rPr>
            <w:rFonts w:ascii="Arial" w:eastAsia="Times New Roman" w:hAnsi="Arial" w:cs="Arial"/>
            <w:color w:val="0B0080"/>
            <w:sz w:val="21"/>
            <w:szCs w:val="21"/>
            <w:u w:val="single"/>
            <w:lang w:eastAsia="es-ES"/>
          </w:rPr>
          <w:t>París</w:t>
        </w:r>
      </w:hyperlink>
      <w:r w:rsidRPr="00A66F04">
        <w:rPr>
          <w:rFonts w:ascii="Arial" w:eastAsia="Times New Roman" w:hAnsi="Arial" w:cs="Arial"/>
          <w:color w:val="252525"/>
          <w:sz w:val="21"/>
          <w:szCs w:val="21"/>
          <w:lang w:eastAsia="es-ES"/>
        </w:rPr>
        <w:t> y en </w:t>
      </w:r>
      <w:hyperlink r:id="rId37" w:tooltip="1831" w:history="1">
        <w:r w:rsidRPr="00A66F04">
          <w:rPr>
            <w:rFonts w:ascii="Arial" w:eastAsia="Times New Roman" w:hAnsi="Arial" w:cs="Arial"/>
            <w:color w:val="0B0080"/>
            <w:sz w:val="21"/>
            <w:szCs w:val="21"/>
            <w:u w:val="single"/>
            <w:lang w:eastAsia="es-ES"/>
          </w:rPr>
          <w:t>1831</w:t>
        </w:r>
      </w:hyperlink>
      <w:r w:rsidRPr="00A66F04">
        <w:rPr>
          <w:rFonts w:ascii="Arial" w:eastAsia="Times New Roman" w:hAnsi="Arial" w:cs="Arial"/>
          <w:color w:val="252525"/>
          <w:sz w:val="21"/>
          <w:szCs w:val="21"/>
          <w:lang w:eastAsia="es-ES"/>
        </w:rPr>
        <w:t> a</w:t>
      </w:r>
      <w:r>
        <w:rPr>
          <w:rFonts w:ascii="Arial" w:eastAsia="Times New Roman" w:hAnsi="Arial" w:cs="Arial"/>
          <w:color w:val="252525"/>
          <w:sz w:val="21"/>
          <w:szCs w:val="21"/>
          <w:lang w:eastAsia="es-ES"/>
        </w:rPr>
        <w:t xml:space="preserve"> </w:t>
      </w:r>
      <w:hyperlink r:id="rId38" w:tooltip="Londres" w:history="1">
        <w:r w:rsidRPr="00A66F04">
          <w:rPr>
            <w:rFonts w:ascii="Arial" w:eastAsia="Times New Roman" w:hAnsi="Arial" w:cs="Arial"/>
            <w:color w:val="0B0080"/>
            <w:sz w:val="21"/>
            <w:szCs w:val="21"/>
            <w:u w:val="single"/>
            <w:lang w:eastAsia="es-ES"/>
          </w:rPr>
          <w:t>Londres</w:t>
        </w:r>
      </w:hyperlink>
      <w:r w:rsidRPr="00A66F04">
        <w:rPr>
          <w:rFonts w:ascii="Arial" w:eastAsia="Times New Roman" w:hAnsi="Arial" w:cs="Arial"/>
          <w:color w:val="252525"/>
          <w:sz w:val="21"/>
          <w:szCs w:val="21"/>
          <w:lang w:eastAsia="es-ES"/>
        </w:rPr>
        <w:t>. En París conoció al pianista y compositor húngaro </w:t>
      </w:r>
      <w:hyperlink r:id="rId39" w:tooltip="Franz Liszt" w:history="1">
        <w:r w:rsidRPr="00A66F04">
          <w:rPr>
            <w:rFonts w:ascii="Arial" w:eastAsia="Times New Roman" w:hAnsi="Arial" w:cs="Arial"/>
            <w:color w:val="0B0080"/>
            <w:sz w:val="21"/>
            <w:szCs w:val="21"/>
            <w:u w:val="single"/>
            <w:lang w:eastAsia="es-ES"/>
          </w:rPr>
          <w:t>Franz Liszt</w:t>
        </w:r>
      </w:hyperlink>
      <w:r w:rsidRPr="00A66F04">
        <w:rPr>
          <w:rFonts w:ascii="Arial" w:eastAsia="Times New Roman" w:hAnsi="Arial" w:cs="Arial"/>
          <w:color w:val="252525"/>
          <w:sz w:val="21"/>
          <w:szCs w:val="21"/>
          <w:lang w:eastAsia="es-ES"/>
        </w:rPr>
        <w:t>, quien fascinado por su técnica, desarrolló un correlato pianístico inspirado en lo que Paganini había hecho con el violín. En </w:t>
      </w:r>
      <w:hyperlink r:id="rId40" w:tooltip="1833" w:history="1">
        <w:r w:rsidRPr="00A66F04">
          <w:rPr>
            <w:rFonts w:ascii="Arial" w:eastAsia="Times New Roman" w:hAnsi="Arial" w:cs="Arial"/>
            <w:color w:val="0B0080"/>
            <w:sz w:val="21"/>
            <w:szCs w:val="21"/>
            <w:u w:val="single"/>
            <w:lang w:eastAsia="es-ES"/>
          </w:rPr>
          <w:t>1833</w:t>
        </w:r>
      </w:hyperlink>
      <w:r w:rsidRPr="00A66F04">
        <w:rPr>
          <w:rFonts w:ascii="Arial" w:eastAsia="Times New Roman" w:hAnsi="Arial" w:cs="Arial"/>
          <w:color w:val="252525"/>
          <w:sz w:val="21"/>
          <w:szCs w:val="21"/>
          <w:lang w:eastAsia="es-ES"/>
        </w:rPr>
        <w:t> en la ciudad de </w:t>
      </w:r>
      <w:hyperlink r:id="rId41" w:tooltip="París" w:history="1">
        <w:r w:rsidRPr="00A66F04">
          <w:rPr>
            <w:rFonts w:ascii="Arial" w:eastAsia="Times New Roman" w:hAnsi="Arial" w:cs="Arial"/>
            <w:color w:val="0B0080"/>
            <w:sz w:val="21"/>
            <w:szCs w:val="21"/>
            <w:u w:val="single"/>
            <w:lang w:eastAsia="es-ES"/>
          </w:rPr>
          <w:t>París</w:t>
        </w:r>
      </w:hyperlink>
      <w:r w:rsidRPr="00A66F04">
        <w:rPr>
          <w:rFonts w:ascii="Arial" w:eastAsia="Times New Roman" w:hAnsi="Arial" w:cs="Arial"/>
          <w:color w:val="252525"/>
          <w:sz w:val="21"/>
          <w:szCs w:val="21"/>
          <w:lang w:eastAsia="es-ES"/>
        </w:rPr>
        <w:t> le encargó a </w:t>
      </w:r>
      <w:hyperlink r:id="rId42" w:tooltip="Héctor Berlioz" w:history="1">
        <w:r w:rsidRPr="00A66F04">
          <w:rPr>
            <w:rFonts w:ascii="Arial" w:eastAsia="Times New Roman" w:hAnsi="Arial" w:cs="Arial"/>
            <w:color w:val="0B0080"/>
            <w:sz w:val="21"/>
            <w:szCs w:val="21"/>
            <w:u w:val="single"/>
            <w:lang w:eastAsia="es-ES"/>
          </w:rPr>
          <w:t>Héctor Berlioz</w:t>
        </w:r>
      </w:hyperlink>
      <w:r w:rsidRPr="00A66F04">
        <w:rPr>
          <w:rFonts w:ascii="Arial" w:eastAsia="Times New Roman" w:hAnsi="Arial" w:cs="Arial"/>
          <w:color w:val="252525"/>
          <w:sz w:val="21"/>
          <w:szCs w:val="21"/>
          <w:lang w:eastAsia="es-ES"/>
        </w:rPr>
        <w:t> un concierto para viola y orquesta; el compositor francés realizó </w:t>
      </w:r>
      <w:hyperlink r:id="rId43" w:tooltip="Harold en Italia" w:history="1">
        <w:r w:rsidRPr="00A66F04">
          <w:rPr>
            <w:rFonts w:ascii="Arial" w:eastAsia="Times New Roman" w:hAnsi="Arial" w:cs="Arial"/>
            <w:i/>
            <w:iCs/>
            <w:color w:val="0B0080"/>
            <w:sz w:val="21"/>
            <w:szCs w:val="21"/>
            <w:u w:val="single"/>
            <w:lang w:eastAsia="es-ES"/>
          </w:rPr>
          <w:t>Harold en Italia</w:t>
        </w:r>
      </w:hyperlink>
      <w:r w:rsidRPr="00A66F04">
        <w:rPr>
          <w:rFonts w:ascii="Arial" w:eastAsia="Times New Roman" w:hAnsi="Arial" w:cs="Arial"/>
          <w:color w:val="252525"/>
          <w:sz w:val="21"/>
          <w:szCs w:val="21"/>
          <w:lang w:eastAsia="es-ES"/>
        </w:rPr>
        <w:t>, pero Paganini nunca la interpretó. Renunció a las giras en </w:t>
      </w:r>
      <w:hyperlink r:id="rId44" w:tooltip="1834" w:history="1">
        <w:r w:rsidRPr="00A66F04">
          <w:rPr>
            <w:rFonts w:ascii="Arial" w:eastAsia="Times New Roman" w:hAnsi="Arial" w:cs="Arial"/>
            <w:color w:val="0B0080"/>
            <w:sz w:val="21"/>
            <w:szCs w:val="21"/>
            <w:u w:val="single"/>
            <w:lang w:eastAsia="es-ES"/>
          </w:rPr>
          <w:t>1834</w:t>
        </w:r>
      </w:hyperlink>
      <w:r w:rsidRPr="00A66F04">
        <w:rPr>
          <w:rFonts w:ascii="Arial" w:eastAsia="Times New Roman" w:hAnsi="Arial" w:cs="Arial"/>
          <w:color w:val="252525"/>
          <w:sz w:val="21"/>
          <w:szCs w:val="21"/>
          <w:lang w:eastAsia="es-ES"/>
        </w:rPr>
        <w:t>.</w:t>
      </w:r>
    </w:p>
    <w:p w:rsidR="00A66F04" w:rsidRPr="00A66F04" w:rsidRDefault="00A66F04" w:rsidP="00A66F04">
      <w:pPr>
        <w:shd w:val="clear" w:color="auto" w:fill="FFFFFF"/>
        <w:spacing w:before="120" w:after="120" w:line="336" w:lineRule="atLeast"/>
        <w:jc w:val="both"/>
        <w:rPr>
          <w:rFonts w:ascii="Arial" w:eastAsia="Times New Roman" w:hAnsi="Arial" w:cs="Arial"/>
          <w:color w:val="252525"/>
          <w:sz w:val="21"/>
          <w:szCs w:val="21"/>
          <w:lang w:eastAsia="es-ES"/>
        </w:rPr>
      </w:pPr>
      <w:r w:rsidRPr="00A66F04">
        <w:rPr>
          <w:rFonts w:ascii="Arial" w:eastAsia="Times New Roman" w:hAnsi="Arial" w:cs="Arial"/>
          <w:color w:val="252525"/>
          <w:sz w:val="21"/>
          <w:szCs w:val="21"/>
          <w:lang w:eastAsia="es-ES"/>
        </w:rPr>
        <w:t>Fue además tutor del violinista italiano </w:t>
      </w:r>
      <w:hyperlink r:id="rId45" w:tooltip="Antonio Bazzini" w:history="1">
        <w:r w:rsidRPr="00A66F04">
          <w:rPr>
            <w:rFonts w:ascii="Arial" w:eastAsia="Times New Roman" w:hAnsi="Arial" w:cs="Arial"/>
            <w:color w:val="0B0080"/>
            <w:sz w:val="21"/>
            <w:szCs w:val="21"/>
            <w:u w:val="single"/>
            <w:lang w:eastAsia="es-ES"/>
          </w:rPr>
          <w:t>Antonio Bazzini</w:t>
        </w:r>
      </w:hyperlink>
      <w:r w:rsidRPr="00A66F04">
        <w:rPr>
          <w:rFonts w:ascii="Arial" w:eastAsia="Times New Roman" w:hAnsi="Arial" w:cs="Arial"/>
          <w:color w:val="252525"/>
          <w:sz w:val="21"/>
          <w:szCs w:val="21"/>
          <w:lang w:eastAsia="es-ES"/>
        </w:rPr>
        <w:t>, a quien motivó para que iniciara su carrera como concertista. Su técnica asombraba tanto al público de la época que llegaron a pensar que existía algún influjo diabólico sobre él, porque a su vez su apariencia se notaba algo extraña y sus adelantos musicales eran una verdadera obra de arte. Se decía que en la mayoría de sus apuntes aparecía una nota extraña la cual decía "nota 13". Podía interpretar obras de gran dificultad únicamente con una de las cuatro cuerdas del violín (retirando primero las otras tres, de manera que éstas no se rompieran durante su actuación), y continuar tocando a dos o tres voces, de forma que parecían varios los violines que sonaban. Además en la mayoría de sus espectáculos usaba la improvisación. Esto indica lo cercano que estaba su arte al mundo del espectáculo. Sus obras incluyen veinticuatro </w:t>
      </w:r>
      <w:hyperlink r:id="rId46" w:tooltip="Capricho (música)" w:history="1">
        <w:r w:rsidRPr="00A66F04">
          <w:rPr>
            <w:rFonts w:ascii="Arial" w:eastAsia="Times New Roman" w:hAnsi="Arial" w:cs="Arial"/>
            <w:color w:val="0B0080"/>
            <w:sz w:val="21"/>
            <w:szCs w:val="21"/>
            <w:u w:val="single"/>
            <w:lang w:eastAsia="es-ES"/>
          </w:rPr>
          <w:t>caprichos</w:t>
        </w:r>
      </w:hyperlink>
      <w:r w:rsidRPr="00A66F04">
        <w:rPr>
          <w:rFonts w:ascii="Arial" w:eastAsia="Times New Roman" w:hAnsi="Arial" w:cs="Arial"/>
          <w:color w:val="252525"/>
          <w:sz w:val="21"/>
          <w:szCs w:val="21"/>
          <w:lang w:eastAsia="es-ES"/>
        </w:rPr>
        <w:t> para violín solo (</w:t>
      </w:r>
      <w:hyperlink r:id="rId47" w:tooltip="1801" w:history="1">
        <w:r w:rsidRPr="00A66F04">
          <w:rPr>
            <w:rFonts w:ascii="Arial" w:eastAsia="Times New Roman" w:hAnsi="Arial" w:cs="Arial"/>
            <w:color w:val="0B0080"/>
            <w:sz w:val="21"/>
            <w:szCs w:val="21"/>
            <w:u w:val="single"/>
            <w:lang w:eastAsia="es-ES"/>
          </w:rPr>
          <w:t>1801</w:t>
        </w:r>
      </w:hyperlink>
      <w:r w:rsidRPr="00A66F04">
        <w:rPr>
          <w:rFonts w:ascii="Arial" w:eastAsia="Times New Roman" w:hAnsi="Arial" w:cs="Arial"/>
          <w:color w:val="252525"/>
          <w:sz w:val="21"/>
          <w:szCs w:val="21"/>
          <w:lang w:eastAsia="es-ES"/>
        </w:rPr>
        <w:t>-</w:t>
      </w:r>
      <w:hyperlink r:id="rId48" w:tooltip="1807" w:history="1">
        <w:r w:rsidRPr="00A66F04">
          <w:rPr>
            <w:rFonts w:ascii="Arial" w:eastAsia="Times New Roman" w:hAnsi="Arial" w:cs="Arial"/>
            <w:color w:val="0B0080"/>
            <w:sz w:val="21"/>
            <w:szCs w:val="21"/>
            <w:u w:val="single"/>
            <w:lang w:eastAsia="es-ES"/>
          </w:rPr>
          <w:t>1807</w:t>
        </w:r>
      </w:hyperlink>
      <w:r w:rsidRPr="00A66F04">
        <w:rPr>
          <w:rFonts w:ascii="Arial" w:eastAsia="Times New Roman" w:hAnsi="Arial" w:cs="Arial"/>
          <w:color w:val="252525"/>
          <w:sz w:val="21"/>
          <w:szCs w:val="21"/>
          <w:lang w:eastAsia="es-ES"/>
        </w:rPr>
        <w:t>), seis conciertos y varias sonatas. Además creó numerosas obras en las que involucraba de alguna manera a la guitarra, exactamente 200 piezas.</w:t>
      </w:r>
    </w:p>
    <w:p w:rsidR="00A66F04" w:rsidRPr="00A66F04" w:rsidRDefault="00A66F04" w:rsidP="00A66F04">
      <w:pPr>
        <w:shd w:val="clear" w:color="auto" w:fill="FFFFFF"/>
        <w:spacing w:before="120" w:after="120" w:line="336" w:lineRule="atLeast"/>
        <w:jc w:val="both"/>
        <w:rPr>
          <w:rFonts w:ascii="Arial" w:eastAsia="Times New Roman" w:hAnsi="Arial" w:cs="Arial"/>
          <w:color w:val="252525"/>
          <w:sz w:val="21"/>
          <w:szCs w:val="21"/>
          <w:lang w:eastAsia="es-ES"/>
        </w:rPr>
      </w:pPr>
      <w:r w:rsidRPr="00A66F04">
        <w:rPr>
          <w:rFonts w:ascii="Arial" w:eastAsia="Times New Roman" w:hAnsi="Arial" w:cs="Arial"/>
          <w:color w:val="252525"/>
          <w:sz w:val="21"/>
          <w:szCs w:val="21"/>
          <w:lang w:eastAsia="es-ES"/>
        </w:rPr>
        <w:lastRenderedPageBreak/>
        <w:t>Llegó a poseer cinco violines </w:t>
      </w:r>
      <w:hyperlink r:id="rId49" w:tooltip="Stradivarius" w:history="1">
        <w:r w:rsidRPr="00A66F04">
          <w:rPr>
            <w:rFonts w:ascii="Arial" w:eastAsia="Times New Roman" w:hAnsi="Arial" w:cs="Arial"/>
            <w:color w:val="0B0080"/>
            <w:sz w:val="21"/>
            <w:szCs w:val="21"/>
            <w:u w:val="single"/>
            <w:lang w:eastAsia="es-ES"/>
          </w:rPr>
          <w:t>Stradivarius</w:t>
        </w:r>
      </w:hyperlink>
      <w:r w:rsidRPr="00A66F04">
        <w:rPr>
          <w:rFonts w:ascii="Arial" w:eastAsia="Times New Roman" w:hAnsi="Arial" w:cs="Arial"/>
          <w:color w:val="252525"/>
          <w:sz w:val="21"/>
          <w:szCs w:val="21"/>
          <w:lang w:eastAsia="es-ES"/>
        </w:rPr>
        <w:t>, dos </w:t>
      </w:r>
      <w:hyperlink r:id="rId50" w:tooltip="Amati" w:history="1">
        <w:r w:rsidRPr="00A66F04">
          <w:rPr>
            <w:rFonts w:ascii="Arial" w:eastAsia="Times New Roman" w:hAnsi="Arial" w:cs="Arial"/>
            <w:color w:val="0B0080"/>
            <w:sz w:val="21"/>
            <w:szCs w:val="21"/>
            <w:u w:val="single"/>
            <w:lang w:eastAsia="es-ES"/>
          </w:rPr>
          <w:t>Amati</w:t>
        </w:r>
      </w:hyperlink>
      <w:r w:rsidRPr="00A66F04">
        <w:rPr>
          <w:rFonts w:ascii="Arial" w:eastAsia="Times New Roman" w:hAnsi="Arial" w:cs="Arial"/>
          <w:color w:val="252525"/>
          <w:sz w:val="21"/>
          <w:szCs w:val="21"/>
          <w:lang w:eastAsia="es-ES"/>
        </w:rPr>
        <w:t> y un </w:t>
      </w:r>
      <w:hyperlink r:id="rId51" w:tooltip="Guarnerius" w:history="1">
        <w:r w:rsidRPr="00A66F04">
          <w:rPr>
            <w:rFonts w:ascii="Arial" w:eastAsia="Times New Roman" w:hAnsi="Arial" w:cs="Arial"/>
            <w:color w:val="0B0080"/>
            <w:sz w:val="21"/>
            <w:szCs w:val="21"/>
            <w:u w:val="single"/>
            <w:lang w:eastAsia="es-ES"/>
          </w:rPr>
          <w:t>Guarnerius</w:t>
        </w:r>
      </w:hyperlink>
      <w:r w:rsidRPr="00A66F04">
        <w:rPr>
          <w:rFonts w:ascii="Arial" w:eastAsia="Times New Roman" w:hAnsi="Arial" w:cs="Arial"/>
          <w:color w:val="252525"/>
          <w:sz w:val="21"/>
          <w:szCs w:val="21"/>
          <w:lang w:eastAsia="es-ES"/>
        </w:rPr>
        <w:t> (su violín favorito) llamado </w:t>
      </w:r>
      <w:hyperlink r:id="rId52" w:tooltip="Il Cannone" w:history="1">
        <w:proofErr w:type="spellStart"/>
        <w:r w:rsidRPr="00A66F04">
          <w:rPr>
            <w:rFonts w:ascii="Arial" w:eastAsia="Times New Roman" w:hAnsi="Arial" w:cs="Arial"/>
            <w:i/>
            <w:iCs/>
            <w:color w:val="0B0080"/>
            <w:sz w:val="21"/>
            <w:szCs w:val="21"/>
            <w:u w:val="single"/>
            <w:lang w:eastAsia="es-ES"/>
          </w:rPr>
          <w:t>Il</w:t>
        </w:r>
        <w:proofErr w:type="spellEnd"/>
        <w:r w:rsidRPr="00A66F04">
          <w:rPr>
            <w:rFonts w:ascii="Arial" w:eastAsia="Times New Roman" w:hAnsi="Arial" w:cs="Arial"/>
            <w:i/>
            <w:iCs/>
            <w:color w:val="0B0080"/>
            <w:sz w:val="21"/>
            <w:szCs w:val="21"/>
            <w:u w:val="single"/>
            <w:lang w:eastAsia="es-ES"/>
          </w:rPr>
          <w:t xml:space="preserve"> Cannone</w:t>
        </w:r>
      </w:hyperlink>
      <w:r w:rsidRPr="00A66F04">
        <w:rPr>
          <w:rFonts w:ascii="Arial" w:eastAsia="Times New Roman" w:hAnsi="Arial" w:cs="Arial"/>
          <w:color w:val="252525"/>
          <w:sz w:val="21"/>
          <w:szCs w:val="21"/>
          <w:lang w:eastAsia="es-ES"/>
        </w:rPr>
        <w:t>.</w:t>
      </w:r>
    </w:p>
    <w:p w:rsidR="00A66F04" w:rsidRPr="00A66F04" w:rsidRDefault="00A66F04" w:rsidP="00A66F04">
      <w:pPr>
        <w:shd w:val="clear" w:color="auto" w:fill="FFFFFF"/>
        <w:spacing w:before="120" w:after="120" w:line="336" w:lineRule="atLeast"/>
        <w:jc w:val="both"/>
        <w:rPr>
          <w:rFonts w:ascii="Arial" w:eastAsia="Times New Roman" w:hAnsi="Arial" w:cs="Arial"/>
          <w:color w:val="252525"/>
          <w:sz w:val="21"/>
          <w:szCs w:val="21"/>
          <w:lang w:eastAsia="es-ES"/>
        </w:rPr>
      </w:pPr>
      <w:r w:rsidRPr="00A66F04">
        <w:rPr>
          <w:rFonts w:ascii="Arial" w:eastAsia="Times New Roman" w:hAnsi="Arial" w:cs="Arial"/>
          <w:color w:val="252525"/>
          <w:sz w:val="21"/>
          <w:szCs w:val="21"/>
          <w:lang w:eastAsia="es-ES"/>
        </w:rPr>
        <w:t>Su salud se fue deteriorando a causa de una </w:t>
      </w:r>
      <w:hyperlink r:id="rId53" w:tooltip="Tuberculosis" w:history="1">
        <w:r w:rsidRPr="00A66F04">
          <w:rPr>
            <w:rFonts w:ascii="Arial" w:eastAsia="Times New Roman" w:hAnsi="Arial" w:cs="Arial"/>
            <w:color w:val="0B0080"/>
            <w:sz w:val="21"/>
            <w:szCs w:val="21"/>
            <w:u w:val="single"/>
            <w:lang w:eastAsia="es-ES"/>
          </w:rPr>
          <w:t>tuberculosis</w:t>
        </w:r>
      </w:hyperlink>
      <w:r w:rsidRPr="00A66F04">
        <w:rPr>
          <w:rFonts w:ascii="Arial" w:eastAsia="Times New Roman" w:hAnsi="Arial" w:cs="Arial"/>
          <w:color w:val="252525"/>
          <w:sz w:val="21"/>
          <w:szCs w:val="21"/>
          <w:lang w:eastAsia="es-ES"/>
        </w:rPr>
        <w:t> diagnosticada en 1819. En los años 1834 y 1840 padeció dos fuertes episodios de </w:t>
      </w:r>
      <w:hyperlink r:id="rId54" w:tooltip="Hemoptisis" w:history="1">
        <w:r w:rsidRPr="00A66F04">
          <w:rPr>
            <w:rFonts w:ascii="Arial" w:eastAsia="Times New Roman" w:hAnsi="Arial" w:cs="Arial"/>
            <w:color w:val="0B0080"/>
            <w:sz w:val="21"/>
            <w:szCs w:val="21"/>
            <w:u w:val="single"/>
            <w:lang w:eastAsia="es-ES"/>
          </w:rPr>
          <w:t>hemoptisis</w:t>
        </w:r>
      </w:hyperlink>
      <w:r w:rsidRPr="00A66F04">
        <w:rPr>
          <w:rFonts w:ascii="Arial" w:eastAsia="Times New Roman" w:hAnsi="Arial" w:cs="Arial"/>
          <w:color w:val="252525"/>
          <w:sz w:val="21"/>
          <w:szCs w:val="21"/>
          <w:lang w:eastAsia="es-ES"/>
        </w:rPr>
        <w:t>, siendo el segundo el que precipitó su muerte. Durante el avance de la enfermedad, que pasó de sus pulmones a la </w:t>
      </w:r>
      <w:hyperlink r:id="rId55" w:tooltip="Laringe" w:history="1">
        <w:r w:rsidRPr="00A66F04">
          <w:rPr>
            <w:rFonts w:ascii="Arial" w:eastAsia="Times New Roman" w:hAnsi="Arial" w:cs="Arial"/>
            <w:color w:val="0B0080"/>
            <w:sz w:val="21"/>
            <w:szCs w:val="21"/>
            <w:u w:val="single"/>
            <w:lang w:eastAsia="es-ES"/>
          </w:rPr>
          <w:t>laringe</w:t>
        </w:r>
      </w:hyperlink>
      <w:r w:rsidRPr="00A66F04">
        <w:rPr>
          <w:rFonts w:ascii="Arial" w:eastAsia="Times New Roman" w:hAnsi="Arial" w:cs="Arial"/>
          <w:color w:val="252525"/>
          <w:sz w:val="21"/>
          <w:szCs w:val="21"/>
          <w:lang w:eastAsia="es-ES"/>
        </w:rPr>
        <w:t>, padeció afonía crónica los dos últimos años de su vida. El músico además se medicaba con </w:t>
      </w:r>
      <w:hyperlink r:id="rId56" w:tooltip="Mercurio (elemento)" w:history="1">
        <w:r w:rsidRPr="00A66F04">
          <w:rPr>
            <w:rFonts w:ascii="Arial" w:eastAsia="Times New Roman" w:hAnsi="Arial" w:cs="Arial"/>
            <w:color w:val="0B0080"/>
            <w:sz w:val="21"/>
            <w:szCs w:val="21"/>
            <w:u w:val="single"/>
            <w:lang w:eastAsia="es-ES"/>
          </w:rPr>
          <w:t>mercurio</w:t>
        </w:r>
      </w:hyperlink>
      <w:r w:rsidRPr="00A66F04">
        <w:rPr>
          <w:rFonts w:ascii="Arial" w:eastAsia="Times New Roman" w:hAnsi="Arial" w:cs="Arial"/>
          <w:color w:val="252525"/>
          <w:sz w:val="21"/>
          <w:szCs w:val="21"/>
          <w:lang w:eastAsia="es-ES"/>
        </w:rPr>
        <w:t> para tratar la </w:t>
      </w:r>
      <w:hyperlink r:id="rId57" w:tooltip="Sífilis" w:history="1">
        <w:r w:rsidRPr="00A66F04">
          <w:rPr>
            <w:rFonts w:ascii="Arial" w:eastAsia="Times New Roman" w:hAnsi="Arial" w:cs="Arial"/>
            <w:color w:val="0B0080"/>
            <w:sz w:val="21"/>
            <w:szCs w:val="21"/>
            <w:u w:val="single"/>
            <w:lang w:eastAsia="es-ES"/>
          </w:rPr>
          <w:t>sífilis</w:t>
        </w:r>
      </w:hyperlink>
      <w:r w:rsidRPr="00A66F04">
        <w:rPr>
          <w:rFonts w:ascii="Arial" w:eastAsia="Times New Roman" w:hAnsi="Arial" w:cs="Arial"/>
          <w:color w:val="252525"/>
          <w:sz w:val="21"/>
          <w:szCs w:val="21"/>
          <w:lang w:eastAsia="es-ES"/>
        </w:rPr>
        <w:t> que también padecía. Falleció en </w:t>
      </w:r>
      <w:hyperlink r:id="rId58" w:tooltip="Niza" w:history="1">
        <w:r w:rsidRPr="00A66F04">
          <w:rPr>
            <w:rFonts w:ascii="Arial" w:eastAsia="Times New Roman" w:hAnsi="Arial" w:cs="Arial"/>
            <w:color w:val="0B0080"/>
            <w:sz w:val="21"/>
            <w:szCs w:val="21"/>
            <w:u w:val="single"/>
            <w:lang w:eastAsia="es-ES"/>
          </w:rPr>
          <w:t>Niza</w:t>
        </w:r>
      </w:hyperlink>
      <w:r w:rsidRPr="00A66F04">
        <w:rPr>
          <w:rFonts w:ascii="Arial" w:eastAsia="Times New Roman" w:hAnsi="Arial" w:cs="Arial"/>
          <w:color w:val="252525"/>
          <w:sz w:val="21"/>
          <w:szCs w:val="21"/>
          <w:lang w:eastAsia="es-ES"/>
        </w:rPr>
        <w:t> el </w:t>
      </w:r>
      <w:hyperlink r:id="rId59" w:tooltip="27 de mayo" w:history="1">
        <w:r w:rsidRPr="00A66F04">
          <w:rPr>
            <w:rFonts w:ascii="Arial" w:eastAsia="Times New Roman" w:hAnsi="Arial" w:cs="Arial"/>
            <w:color w:val="0B0080"/>
            <w:sz w:val="21"/>
            <w:szCs w:val="21"/>
            <w:u w:val="single"/>
            <w:lang w:eastAsia="es-ES"/>
          </w:rPr>
          <w:t>27 de mayo</w:t>
        </w:r>
      </w:hyperlink>
      <w:r w:rsidRPr="00A66F04">
        <w:rPr>
          <w:rFonts w:ascii="Arial" w:eastAsia="Times New Roman" w:hAnsi="Arial" w:cs="Arial"/>
          <w:color w:val="252525"/>
          <w:sz w:val="21"/>
          <w:szCs w:val="21"/>
          <w:lang w:eastAsia="es-ES"/>
        </w:rPr>
        <w:t> de </w:t>
      </w:r>
      <w:hyperlink r:id="rId60" w:tooltip="1840" w:history="1">
        <w:r w:rsidRPr="00A66F04">
          <w:rPr>
            <w:rFonts w:ascii="Arial" w:eastAsia="Times New Roman" w:hAnsi="Arial" w:cs="Arial"/>
            <w:color w:val="0B0080"/>
            <w:sz w:val="21"/>
            <w:szCs w:val="21"/>
            <w:u w:val="single"/>
            <w:lang w:eastAsia="es-ES"/>
          </w:rPr>
          <w:t>1840</w:t>
        </w:r>
      </w:hyperlink>
      <w:r w:rsidRPr="00A66F04">
        <w:rPr>
          <w:rFonts w:ascii="Arial" w:eastAsia="Times New Roman" w:hAnsi="Arial" w:cs="Arial"/>
          <w:color w:val="252525"/>
          <w:sz w:val="21"/>
          <w:szCs w:val="21"/>
          <w:lang w:eastAsia="es-ES"/>
        </w:rPr>
        <w:t>.</w:t>
      </w:r>
    </w:p>
    <w:p w:rsidR="00A66F04" w:rsidRPr="00A66F04" w:rsidRDefault="00A66F04" w:rsidP="00A66F04">
      <w:pPr>
        <w:shd w:val="clear" w:color="auto" w:fill="FFFFFF"/>
        <w:spacing w:before="120" w:after="120" w:line="336" w:lineRule="atLeast"/>
        <w:jc w:val="both"/>
        <w:rPr>
          <w:rFonts w:ascii="Arial" w:eastAsia="Times New Roman" w:hAnsi="Arial" w:cs="Arial"/>
          <w:color w:val="252525"/>
          <w:sz w:val="21"/>
          <w:szCs w:val="21"/>
          <w:lang w:eastAsia="es-ES"/>
        </w:rPr>
      </w:pPr>
      <w:r w:rsidRPr="00A66F04">
        <w:rPr>
          <w:rFonts w:ascii="Arial" w:eastAsia="Times New Roman" w:hAnsi="Arial" w:cs="Arial"/>
          <w:color w:val="252525"/>
          <w:sz w:val="21"/>
          <w:szCs w:val="21"/>
          <w:lang w:eastAsia="es-ES"/>
        </w:rPr>
        <w:t>Su imaginativa técnica influyó notablemente en compositores posteriores como </w:t>
      </w:r>
      <w:hyperlink r:id="rId61" w:tooltip="Franz Liszt" w:history="1">
        <w:r w:rsidRPr="00A66F04">
          <w:rPr>
            <w:rFonts w:ascii="Arial" w:eastAsia="Times New Roman" w:hAnsi="Arial" w:cs="Arial"/>
            <w:color w:val="0B0080"/>
            <w:sz w:val="21"/>
            <w:szCs w:val="21"/>
            <w:u w:val="single"/>
            <w:lang w:eastAsia="es-ES"/>
          </w:rPr>
          <w:t>Franz Liszt</w:t>
        </w:r>
      </w:hyperlink>
      <w:r w:rsidRPr="00A66F04">
        <w:rPr>
          <w:rFonts w:ascii="Arial" w:eastAsia="Times New Roman" w:hAnsi="Arial" w:cs="Arial"/>
          <w:color w:val="252525"/>
          <w:sz w:val="21"/>
          <w:szCs w:val="21"/>
          <w:lang w:eastAsia="es-ES"/>
        </w:rPr>
        <w:t>, </w:t>
      </w:r>
      <w:hyperlink r:id="rId62" w:tooltip="Johannes Brahms" w:history="1">
        <w:r w:rsidRPr="00A66F04">
          <w:rPr>
            <w:rFonts w:ascii="Arial" w:eastAsia="Times New Roman" w:hAnsi="Arial" w:cs="Arial"/>
            <w:color w:val="0B0080"/>
            <w:sz w:val="21"/>
            <w:szCs w:val="21"/>
            <w:u w:val="single"/>
            <w:lang w:eastAsia="es-ES"/>
          </w:rPr>
          <w:t>Johannes Brahms</w:t>
        </w:r>
      </w:hyperlink>
      <w:r w:rsidRPr="00A66F04">
        <w:rPr>
          <w:rFonts w:ascii="Arial" w:eastAsia="Times New Roman" w:hAnsi="Arial" w:cs="Arial"/>
          <w:color w:val="252525"/>
          <w:sz w:val="21"/>
          <w:szCs w:val="21"/>
          <w:lang w:eastAsia="es-ES"/>
        </w:rPr>
        <w:t>, </w:t>
      </w:r>
      <w:hyperlink r:id="rId63" w:tooltip="Sergei Rachmaninoff" w:history="1">
        <w:r w:rsidRPr="00A66F04">
          <w:rPr>
            <w:rFonts w:ascii="Arial" w:eastAsia="Times New Roman" w:hAnsi="Arial" w:cs="Arial"/>
            <w:color w:val="0B0080"/>
            <w:sz w:val="21"/>
            <w:szCs w:val="21"/>
            <w:u w:val="single"/>
            <w:lang w:eastAsia="es-ES"/>
          </w:rPr>
          <w:t>Sergei Rachmaninoff</w:t>
        </w:r>
      </w:hyperlink>
      <w:r w:rsidRPr="00A66F04">
        <w:rPr>
          <w:rFonts w:ascii="Arial" w:eastAsia="Times New Roman" w:hAnsi="Arial" w:cs="Arial"/>
          <w:color w:val="252525"/>
          <w:sz w:val="21"/>
          <w:szCs w:val="21"/>
          <w:lang w:eastAsia="es-ES"/>
        </w:rPr>
        <w:t>, </w:t>
      </w:r>
      <w:hyperlink r:id="rId64" w:tooltip="Boris Blacher" w:history="1">
        <w:r w:rsidRPr="00A66F04">
          <w:rPr>
            <w:rFonts w:ascii="Arial" w:eastAsia="Times New Roman" w:hAnsi="Arial" w:cs="Arial"/>
            <w:color w:val="0B0080"/>
            <w:sz w:val="21"/>
            <w:szCs w:val="21"/>
            <w:u w:val="single"/>
            <w:lang w:eastAsia="es-ES"/>
          </w:rPr>
          <w:t>Boris Blacher</w:t>
        </w:r>
      </w:hyperlink>
      <w:r w:rsidRPr="00A66F04">
        <w:rPr>
          <w:rFonts w:ascii="Arial" w:eastAsia="Times New Roman" w:hAnsi="Arial" w:cs="Arial"/>
          <w:color w:val="252525"/>
          <w:sz w:val="21"/>
          <w:szCs w:val="21"/>
          <w:lang w:eastAsia="es-ES"/>
        </w:rPr>
        <w:t>, </w:t>
      </w:r>
      <w:hyperlink r:id="rId65" w:tooltip="Andrew Lloyd Webber" w:history="1">
        <w:r w:rsidRPr="00A66F04">
          <w:rPr>
            <w:rFonts w:ascii="Arial" w:eastAsia="Times New Roman" w:hAnsi="Arial" w:cs="Arial"/>
            <w:color w:val="0B0080"/>
            <w:sz w:val="21"/>
            <w:szCs w:val="21"/>
            <w:u w:val="single"/>
            <w:lang w:eastAsia="es-ES"/>
          </w:rPr>
          <w:t>Andrew Lloyd Webber</w:t>
        </w:r>
      </w:hyperlink>
      <w:r w:rsidRPr="00A66F04">
        <w:rPr>
          <w:rFonts w:ascii="Arial" w:eastAsia="Times New Roman" w:hAnsi="Arial" w:cs="Arial"/>
          <w:color w:val="252525"/>
          <w:sz w:val="21"/>
          <w:szCs w:val="21"/>
          <w:lang w:eastAsia="es-ES"/>
        </w:rPr>
        <w:t>, </w:t>
      </w:r>
      <w:hyperlink r:id="rId66" w:tooltip="George Rochberg" w:history="1">
        <w:r w:rsidRPr="00A66F04">
          <w:rPr>
            <w:rFonts w:ascii="Arial" w:eastAsia="Times New Roman" w:hAnsi="Arial" w:cs="Arial"/>
            <w:color w:val="0B0080"/>
            <w:sz w:val="21"/>
            <w:szCs w:val="21"/>
            <w:u w:val="single"/>
            <w:lang w:eastAsia="es-ES"/>
          </w:rPr>
          <w:t>George Rochberg</w:t>
        </w:r>
      </w:hyperlink>
      <w:r w:rsidRPr="00A66F04">
        <w:rPr>
          <w:rFonts w:ascii="Arial" w:eastAsia="Times New Roman" w:hAnsi="Arial" w:cs="Arial"/>
          <w:color w:val="252525"/>
          <w:sz w:val="21"/>
          <w:szCs w:val="21"/>
          <w:lang w:eastAsia="es-ES"/>
        </w:rPr>
        <w:t> y </w:t>
      </w:r>
      <w:hyperlink r:id="rId67" w:tooltip="Witold Lutosławski" w:history="1">
        <w:r w:rsidRPr="00A66F04">
          <w:rPr>
            <w:rFonts w:ascii="Arial" w:eastAsia="Times New Roman" w:hAnsi="Arial" w:cs="Arial"/>
            <w:color w:val="0B0080"/>
            <w:sz w:val="21"/>
            <w:szCs w:val="21"/>
            <w:u w:val="single"/>
            <w:lang w:eastAsia="es-ES"/>
          </w:rPr>
          <w:t>Witold Lutosławski</w:t>
        </w:r>
      </w:hyperlink>
      <w:r w:rsidRPr="00A66F04">
        <w:rPr>
          <w:rFonts w:ascii="Arial" w:eastAsia="Times New Roman" w:hAnsi="Arial" w:cs="Arial"/>
          <w:color w:val="252525"/>
          <w:sz w:val="21"/>
          <w:szCs w:val="21"/>
          <w:lang w:eastAsia="es-ES"/>
        </w:rPr>
        <w:t>, entre otros.</w:t>
      </w:r>
    </w:p>
    <w:p w:rsidR="00A66F04" w:rsidRDefault="00A66F04" w:rsidP="00A66F04">
      <w:pPr>
        <w:jc w:val="both"/>
      </w:pPr>
    </w:p>
    <w:sectPr w:rsidR="00A66F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04"/>
    <w:rsid w:val="0048255B"/>
    <w:rsid w:val="00A66F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66F0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66F04"/>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A66F0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66F04"/>
  </w:style>
  <w:style w:type="character" w:styleId="Hipervnculo">
    <w:name w:val="Hyperlink"/>
    <w:basedOn w:val="Fuentedeprrafopredeter"/>
    <w:uiPriority w:val="99"/>
    <w:semiHidden/>
    <w:unhideWhenUsed/>
    <w:rsid w:val="00A66F04"/>
    <w:rPr>
      <w:color w:val="0000FF"/>
      <w:u w:val="single"/>
    </w:rPr>
  </w:style>
  <w:style w:type="character" w:customStyle="1" w:styleId="mw-headline">
    <w:name w:val="mw-headline"/>
    <w:basedOn w:val="Fuentedeprrafopredeter"/>
    <w:rsid w:val="00A66F04"/>
  </w:style>
  <w:style w:type="character" w:customStyle="1" w:styleId="mw-editsection">
    <w:name w:val="mw-editsection"/>
    <w:basedOn w:val="Fuentedeprrafopredeter"/>
    <w:rsid w:val="00A66F04"/>
  </w:style>
  <w:style w:type="character" w:customStyle="1" w:styleId="mw-editsection-bracket">
    <w:name w:val="mw-editsection-bracket"/>
    <w:basedOn w:val="Fuentedeprrafopredeter"/>
    <w:rsid w:val="00A66F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66F0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66F04"/>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A66F0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66F04"/>
  </w:style>
  <w:style w:type="character" w:styleId="Hipervnculo">
    <w:name w:val="Hyperlink"/>
    <w:basedOn w:val="Fuentedeprrafopredeter"/>
    <w:uiPriority w:val="99"/>
    <w:semiHidden/>
    <w:unhideWhenUsed/>
    <w:rsid w:val="00A66F04"/>
    <w:rPr>
      <w:color w:val="0000FF"/>
      <w:u w:val="single"/>
    </w:rPr>
  </w:style>
  <w:style w:type="character" w:customStyle="1" w:styleId="mw-headline">
    <w:name w:val="mw-headline"/>
    <w:basedOn w:val="Fuentedeprrafopredeter"/>
    <w:rsid w:val="00A66F04"/>
  </w:style>
  <w:style w:type="character" w:customStyle="1" w:styleId="mw-editsection">
    <w:name w:val="mw-editsection"/>
    <w:basedOn w:val="Fuentedeprrafopredeter"/>
    <w:rsid w:val="00A66F04"/>
  </w:style>
  <w:style w:type="character" w:customStyle="1" w:styleId="mw-editsection-bracket">
    <w:name w:val="mw-editsection-bracket"/>
    <w:basedOn w:val="Fuentedeprrafopredeter"/>
    <w:rsid w:val="00A6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2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Guitarra" TargetMode="External"/><Relationship Id="rId18" Type="http://schemas.openxmlformats.org/officeDocument/2006/relationships/hyperlink" Target="https://es.wikipedia.org/wiki/Pizzicato" TargetMode="External"/><Relationship Id="rId26" Type="http://schemas.openxmlformats.org/officeDocument/2006/relationships/hyperlink" Target="https://es.wikipedia.org/w/index.php?title=Giovanni_Servetto&amp;action=edit&amp;redlink=1" TargetMode="External"/><Relationship Id="rId39" Type="http://schemas.openxmlformats.org/officeDocument/2006/relationships/hyperlink" Target="https://es.wikipedia.org/wiki/Franz_Liszt" TargetMode="External"/><Relationship Id="rId21" Type="http://schemas.openxmlformats.org/officeDocument/2006/relationships/hyperlink" Target="https://es.wikipedia.org/wiki/G%C3%A9nova" TargetMode="External"/><Relationship Id="rId34" Type="http://schemas.openxmlformats.org/officeDocument/2006/relationships/hyperlink" Target="https://es.wikipedia.org/wiki/1828" TargetMode="External"/><Relationship Id="rId42" Type="http://schemas.openxmlformats.org/officeDocument/2006/relationships/hyperlink" Target="https://es.wikipedia.org/wiki/H%C3%A9ctor_Berlioz" TargetMode="External"/><Relationship Id="rId47" Type="http://schemas.openxmlformats.org/officeDocument/2006/relationships/hyperlink" Target="https://es.wikipedia.org/wiki/1801" TargetMode="External"/><Relationship Id="rId50" Type="http://schemas.openxmlformats.org/officeDocument/2006/relationships/hyperlink" Target="https://es.wikipedia.org/wiki/Amati" TargetMode="External"/><Relationship Id="rId55" Type="http://schemas.openxmlformats.org/officeDocument/2006/relationships/hyperlink" Target="https://es.wikipedia.org/wiki/Laringe" TargetMode="External"/><Relationship Id="rId63" Type="http://schemas.openxmlformats.org/officeDocument/2006/relationships/hyperlink" Target="https://es.wikipedia.org/wiki/Sergei_Rachmaninoff" TargetMode="External"/><Relationship Id="rId68" Type="http://schemas.openxmlformats.org/officeDocument/2006/relationships/fontTable" Target="fontTable.xml"/><Relationship Id="rId7" Type="http://schemas.openxmlformats.org/officeDocument/2006/relationships/hyperlink" Target="https://es.wikipedia.org/wiki/1782" TargetMode="External"/><Relationship Id="rId2" Type="http://schemas.microsoft.com/office/2007/relationships/stylesWithEffects" Target="stylesWithEffects.xml"/><Relationship Id="rId16" Type="http://schemas.openxmlformats.org/officeDocument/2006/relationships/hyperlink" Target="https://es.wikipedia.org/wiki/O%C3%ADdo_absoluto" TargetMode="External"/><Relationship Id="rId29" Type="http://schemas.openxmlformats.org/officeDocument/2006/relationships/hyperlink" Target="https://es.wikipedia.org/wiki/1813" TargetMode="External"/><Relationship Id="rId1" Type="http://schemas.openxmlformats.org/officeDocument/2006/relationships/styles" Target="styles.xml"/><Relationship Id="rId6" Type="http://schemas.openxmlformats.org/officeDocument/2006/relationships/hyperlink" Target="https://es.wikipedia.org/wiki/27_de_octubre" TargetMode="External"/><Relationship Id="rId11" Type="http://schemas.openxmlformats.org/officeDocument/2006/relationships/hyperlink" Target="https://es.wikipedia.org/wiki/Viol%C3%ADn" TargetMode="External"/><Relationship Id="rId24" Type="http://schemas.openxmlformats.org/officeDocument/2006/relationships/hyperlink" Target="https://es.wikipedia.org/wiki/Lombard%C3%ADa" TargetMode="External"/><Relationship Id="rId32" Type="http://schemas.openxmlformats.org/officeDocument/2006/relationships/hyperlink" Target="https://es.wikipedia.org/wiki/Napole%C3%B3n_Bonaparte" TargetMode="External"/><Relationship Id="rId37" Type="http://schemas.openxmlformats.org/officeDocument/2006/relationships/hyperlink" Target="https://es.wikipedia.org/wiki/1831" TargetMode="External"/><Relationship Id="rId40" Type="http://schemas.openxmlformats.org/officeDocument/2006/relationships/hyperlink" Target="https://es.wikipedia.org/wiki/1833" TargetMode="External"/><Relationship Id="rId45" Type="http://schemas.openxmlformats.org/officeDocument/2006/relationships/hyperlink" Target="https://es.wikipedia.org/wiki/Antonio_Bazzini" TargetMode="External"/><Relationship Id="rId53" Type="http://schemas.openxmlformats.org/officeDocument/2006/relationships/hyperlink" Target="https://es.wikipedia.org/wiki/Tuberculosis" TargetMode="External"/><Relationship Id="rId58" Type="http://schemas.openxmlformats.org/officeDocument/2006/relationships/hyperlink" Target="https://es.wikipedia.org/wiki/Niza" TargetMode="External"/><Relationship Id="rId66" Type="http://schemas.openxmlformats.org/officeDocument/2006/relationships/hyperlink" Target="https://es.wikipedia.org/wiki/George_Rochberg" TargetMode="External"/><Relationship Id="rId5" Type="http://schemas.openxmlformats.org/officeDocument/2006/relationships/hyperlink" Target="https://es.wikipedia.org/wiki/G%C3%A9nova" TargetMode="External"/><Relationship Id="rId15" Type="http://schemas.openxmlformats.org/officeDocument/2006/relationships/hyperlink" Target="https://es.wikipedia.org/wiki/Italia" TargetMode="External"/><Relationship Id="rId23" Type="http://schemas.openxmlformats.org/officeDocument/2006/relationships/hyperlink" Target="https://es.wikipedia.org/w/index.php?title=Teresa_Bocciardo&amp;action=edit&amp;redlink=1" TargetMode="External"/><Relationship Id="rId28" Type="http://schemas.openxmlformats.org/officeDocument/2006/relationships/hyperlink" Target="https://es.wikipedia.org/wiki/1805" TargetMode="External"/><Relationship Id="rId36" Type="http://schemas.openxmlformats.org/officeDocument/2006/relationships/hyperlink" Target="https://es.wikipedia.org/wiki/Par%C3%ADs" TargetMode="External"/><Relationship Id="rId49" Type="http://schemas.openxmlformats.org/officeDocument/2006/relationships/hyperlink" Target="https://es.wikipedia.org/wiki/Stradivarius" TargetMode="External"/><Relationship Id="rId57" Type="http://schemas.openxmlformats.org/officeDocument/2006/relationships/hyperlink" Target="https://es.wikipedia.org/wiki/S%C3%ADfilis" TargetMode="External"/><Relationship Id="rId61" Type="http://schemas.openxmlformats.org/officeDocument/2006/relationships/hyperlink" Target="https://es.wikipedia.org/wiki/Franz_Liszt" TargetMode="External"/><Relationship Id="rId10" Type="http://schemas.openxmlformats.org/officeDocument/2006/relationships/hyperlink" Target="https://es.wikipedia.org/wiki/1840" TargetMode="External"/><Relationship Id="rId19" Type="http://schemas.openxmlformats.org/officeDocument/2006/relationships/hyperlink" Target="https://es.wikipedia.org/wiki/Wikipedia:Verificabilidad" TargetMode="External"/><Relationship Id="rId31" Type="http://schemas.openxmlformats.org/officeDocument/2006/relationships/hyperlink" Target="https://es.wikipedia.org/wiki/Principado_de_Lucca_y_Piombino" TargetMode="External"/><Relationship Id="rId44" Type="http://schemas.openxmlformats.org/officeDocument/2006/relationships/hyperlink" Target="https://es.wikipedia.org/wiki/1834" TargetMode="External"/><Relationship Id="rId52" Type="http://schemas.openxmlformats.org/officeDocument/2006/relationships/hyperlink" Target="https://es.wikipedia.org/wiki/Il_Cannone" TargetMode="External"/><Relationship Id="rId60" Type="http://schemas.openxmlformats.org/officeDocument/2006/relationships/hyperlink" Target="https://es.wikipedia.org/wiki/1840" TargetMode="External"/><Relationship Id="rId65" Type="http://schemas.openxmlformats.org/officeDocument/2006/relationships/hyperlink" Target="https://es.wikipedia.org/wiki/Andrew_Lloyd_Webber" TargetMode="External"/><Relationship Id="rId4" Type="http://schemas.openxmlformats.org/officeDocument/2006/relationships/webSettings" Target="webSettings.xml"/><Relationship Id="rId9" Type="http://schemas.openxmlformats.org/officeDocument/2006/relationships/hyperlink" Target="https://es.wikipedia.org/wiki/27_de_mayo" TargetMode="External"/><Relationship Id="rId14" Type="http://schemas.openxmlformats.org/officeDocument/2006/relationships/hyperlink" Target="https://es.wikipedia.org/wiki/Compositor" TargetMode="External"/><Relationship Id="rId22" Type="http://schemas.openxmlformats.org/officeDocument/2006/relationships/hyperlink" Target="https://es.wikipedia.org/w/index.php?title=Antonio_Paganini&amp;action=edit&amp;redlink=1" TargetMode="External"/><Relationship Id="rId27" Type="http://schemas.openxmlformats.org/officeDocument/2006/relationships/hyperlink" Target="https://es.wikipedia.org/wiki/1801" TargetMode="External"/><Relationship Id="rId30" Type="http://schemas.openxmlformats.org/officeDocument/2006/relationships/hyperlink" Target="https://es.wikipedia.org/wiki/Elisa_Bonaparte" TargetMode="External"/><Relationship Id="rId35" Type="http://schemas.openxmlformats.org/officeDocument/2006/relationships/hyperlink" Target="https://es.wikipedia.org/wiki/Viena" TargetMode="External"/><Relationship Id="rId43" Type="http://schemas.openxmlformats.org/officeDocument/2006/relationships/hyperlink" Target="https://es.wikipedia.org/wiki/Harold_en_Italia" TargetMode="External"/><Relationship Id="rId48" Type="http://schemas.openxmlformats.org/officeDocument/2006/relationships/hyperlink" Target="https://es.wikipedia.org/wiki/1807" TargetMode="External"/><Relationship Id="rId56" Type="http://schemas.openxmlformats.org/officeDocument/2006/relationships/hyperlink" Target="https://es.wikipedia.org/wiki/Mercurio_(elemento)" TargetMode="External"/><Relationship Id="rId64" Type="http://schemas.openxmlformats.org/officeDocument/2006/relationships/hyperlink" Target="https://es.wikipedia.org/wiki/Boris_Blacher" TargetMode="External"/><Relationship Id="rId69" Type="http://schemas.openxmlformats.org/officeDocument/2006/relationships/theme" Target="theme/theme1.xml"/><Relationship Id="rId8" Type="http://schemas.openxmlformats.org/officeDocument/2006/relationships/hyperlink" Target="https://es.wikipedia.org/wiki/Niza" TargetMode="External"/><Relationship Id="rId51" Type="http://schemas.openxmlformats.org/officeDocument/2006/relationships/hyperlink" Target="https://es.wikipedia.org/wiki/Guarnerius" TargetMode="External"/><Relationship Id="rId3" Type="http://schemas.openxmlformats.org/officeDocument/2006/relationships/settings" Target="settings.xml"/><Relationship Id="rId12" Type="http://schemas.openxmlformats.org/officeDocument/2006/relationships/hyperlink" Target="https://es.wikipedia.org/wiki/Viola" TargetMode="External"/><Relationship Id="rId17" Type="http://schemas.openxmlformats.org/officeDocument/2006/relationships/hyperlink" Target="https://es.wikipedia.org/wiki/Staccato" TargetMode="External"/><Relationship Id="rId25" Type="http://schemas.openxmlformats.org/officeDocument/2006/relationships/hyperlink" Target="https://es.wikipedia.org/wiki/1813" TargetMode="External"/><Relationship Id="rId33" Type="http://schemas.openxmlformats.org/officeDocument/2006/relationships/hyperlink" Target="https://es.wikipedia.org/wiki/Italia" TargetMode="External"/><Relationship Id="rId38" Type="http://schemas.openxmlformats.org/officeDocument/2006/relationships/hyperlink" Target="https://es.wikipedia.org/wiki/Londres" TargetMode="External"/><Relationship Id="rId46" Type="http://schemas.openxmlformats.org/officeDocument/2006/relationships/hyperlink" Target="https://es.wikipedia.org/wiki/Capricho_(m%C3%BAsica)" TargetMode="External"/><Relationship Id="rId59" Type="http://schemas.openxmlformats.org/officeDocument/2006/relationships/hyperlink" Target="https://es.wikipedia.org/wiki/27_de_mayo" TargetMode="External"/><Relationship Id="rId67" Type="http://schemas.openxmlformats.org/officeDocument/2006/relationships/hyperlink" Target="https://es.wikipedia.org/wiki/Witold_Lutos%C5%82awski" TargetMode="External"/><Relationship Id="rId20" Type="http://schemas.openxmlformats.org/officeDocument/2006/relationships/hyperlink" Target="https://es.wikipedia.org/w/index.php?title=Niccol%C3%B2_Paganini&amp;action=edit&amp;section=1" TargetMode="External"/><Relationship Id="rId41" Type="http://schemas.openxmlformats.org/officeDocument/2006/relationships/hyperlink" Target="https://es.wikipedia.org/wiki/Par%C3%ADs" TargetMode="External"/><Relationship Id="rId54" Type="http://schemas.openxmlformats.org/officeDocument/2006/relationships/hyperlink" Target="https://es.wikipedia.org/wiki/Hemoptisis" TargetMode="External"/><Relationship Id="rId62" Type="http://schemas.openxmlformats.org/officeDocument/2006/relationships/hyperlink" Target="https://es.wikipedia.org/wiki/Johannes_Brahm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1345</Words>
  <Characters>7398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1</cp:revision>
  <dcterms:created xsi:type="dcterms:W3CDTF">2015-09-24T18:42:00Z</dcterms:created>
  <dcterms:modified xsi:type="dcterms:W3CDTF">2015-09-24T18:45:00Z</dcterms:modified>
</cp:coreProperties>
</file>