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D0" w:rsidRPr="00F530D0" w:rsidRDefault="00F530D0" w:rsidP="00F530D0">
      <w:pPr>
        <w:spacing w:after="0" w:line="288" w:lineRule="atLeast"/>
        <w:rPr>
          <w:rFonts w:ascii="Arial" w:eastAsia="Times New Roman" w:hAnsi="Arial" w:cs="Arial"/>
          <w:b/>
          <w:bCs/>
          <w:color w:val="4682B4"/>
          <w:sz w:val="24"/>
          <w:szCs w:val="24"/>
          <w:lang w:eastAsia="es-PE"/>
        </w:rPr>
      </w:pPr>
      <w:r w:rsidRPr="00F530D0">
        <w:rPr>
          <w:rFonts w:ascii="Arial" w:eastAsia="Times New Roman" w:hAnsi="Arial" w:cs="Arial"/>
          <w:b/>
          <w:bCs/>
          <w:color w:val="4682B4"/>
          <w:sz w:val="24"/>
          <w:szCs w:val="24"/>
          <w:lang w:eastAsia="es-PE"/>
        </w:rPr>
        <w:t>Participación electoral por parte de los ciudadanos españoles que se encuentran residiendo en Perú</w:t>
      </w:r>
    </w:p>
    <w:p w:rsidR="00F530D0" w:rsidRPr="00F530D0" w:rsidRDefault="00F530D0" w:rsidP="00F530D0">
      <w:pPr>
        <w:spacing w:after="0" w:line="288" w:lineRule="atLeast"/>
        <w:rPr>
          <w:rFonts w:ascii="Arial" w:eastAsia="Times New Roman" w:hAnsi="Arial" w:cs="Arial"/>
          <w:b/>
          <w:bCs/>
          <w:color w:val="4682B4"/>
          <w:sz w:val="24"/>
          <w:szCs w:val="24"/>
          <w:lang w:eastAsia="es-PE"/>
        </w:rPr>
      </w:pPr>
      <w:r w:rsidRPr="00F530D0">
        <w:rPr>
          <w:rFonts w:ascii="Arial" w:eastAsia="Times New Roman" w:hAnsi="Arial" w:cs="Arial"/>
          <w:b/>
          <w:bCs/>
          <w:color w:val="4682B4"/>
          <w:sz w:val="24"/>
          <w:szCs w:val="24"/>
          <w:lang w:eastAsia="es-PE"/>
        </w:rPr>
        <w:t> </w:t>
      </w:r>
    </w:p>
    <w:p w:rsidR="00F530D0" w:rsidRPr="00F530D0" w:rsidRDefault="00F530D0" w:rsidP="00F530D0">
      <w:pPr>
        <w:spacing w:after="0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 xml:space="preserve">Los ciudadanos españoles que residen habitualmente en Perú y aquellos que trasladen su residencia habitual a dicho país deben inscribirse como residentes en </w:t>
      </w:r>
      <w:proofErr w:type="spellStart"/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el</w:t>
      </w:r>
      <w:hyperlink r:id="rId5" w:history="1">
        <w:r w:rsidRPr="00F530D0">
          <w:rPr>
            <w:rFonts w:ascii="Arial" w:eastAsia="Times New Roman" w:hAnsi="Arial" w:cs="Arial"/>
            <w:color w:val="4682B4"/>
            <w:sz w:val="19"/>
            <w:szCs w:val="19"/>
            <w:lang w:eastAsia="es-PE"/>
          </w:rPr>
          <w:t>Registro</w:t>
        </w:r>
        <w:proofErr w:type="spellEnd"/>
        <w:r w:rsidRPr="00F530D0">
          <w:rPr>
            <w:rFonts w:ascii="Arial" w:eastAsia="Times New Roman" w:hAnsi="Arial" w:cs="Arial"/>
            <w:color w:val="4682B4"/>
            <w:sz w:val="19"/>
            <w:szCs w:val="19"/>
            <w:lang w:eastAsia="es-PE"/>
          </w:rPr>
          <w:t xml:space="preserve"> de Matrícula Consular</w:t>
        </w:r>
      </w:hyperlink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 del Consulado General de España en Lima. Dicha inscripción conlleva, para los mayores de edad, su inscripción en el Censo Electoral de Residentes Ausentes que viven en el extranjero (CERA).</w:t>
      </w:r>
    </w:p>
    <w:p w:rsidR="00F530D0" w:rsidRPr="00F530D0" w:rsidRDefault="00F530D0" w:rsidP="00F530D0">
      <w:pPr>
        <w:spacing w:after="0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 </w:t>
      </w:r>
    </w:p>
    <w:p w:rsidR="00F530D0" w:rsidRPr="00F530D0" w:rsidRDefault="00F530D0" w:rsidP="00F530D0">
      <w:pPr>
        <w:spacing w:after="0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Los electores del CERA pueden votar desde el exterior en los siguientes procesos electorales que se celebren en España:</w:t>
      </w:r>
    </w:p>
    <w:p w:rsidR="00F530D0" w:rsidRPr="00F530D0" w:rsidRDefault="00F530D0" w:rsidP="00F530D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Elecciones a Diputados y Senadores.</w:t>
      </w:r>
    </w:p>
    <w:p w:rsidR="00F530D0" w:rsidRPr="00F530D0" w:rsidRDefault="00F530D0" w:rsidP="00F530D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Elecciones Autonómicas.</w:t>
      </w:r>
    </w:p>
    <w:p w:rsidR="00F530D0" w:rsidRPr="00F530D0" w:rsidRDefault="00F530D0" w:rsidP="00F530D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Elecciones a Diputados al Parlamento Europeo.</w:t>
      </w:r>
    </w:p>
    <w:p w:rsidR="00F530D0" w:rsidRPr="00F530D0" w:rsidRDefault="00F530D0" w:rsidP="00F530D0">
      <w:pPr>
        <w:spacing w:after="0" w:line="288" w:lineRule="atLeast"/>
        <w:rPr>
          <w:rFonts w:ascii="Arial" w:eastAsia="Times New Roman" w:hAnsi="Arial" w:cs="Arial"/>
          <w:color w:val="212121"/>
          <w:sz w:val="19"/>
          <w:szCs w:val="19"/>
          <w:lang w:eastAsia="es-PE"/>
        </w:rPr>
      </w:pPr>
      <w:r w:rsidRPr="00F530D0">
        <w:rPr>
          <w:rFonts w:ascii="Arial" w:eastAsia="Times New Roman" w:hAnsi="Arial" w:cs="Arial"/>
          <w:color w:val="212121"/>
          <w:sz w:val="19"/>
          <w:szCs w:val="19"/>
          <w:lang w:eastAsia="es-PE"/>
        </w:rPr>
        <w:t>Para ello, deben solicitar la documentación para poder votar a la Delegación Provincial de la Oficina del Censo Electoral de su provincia de inscripción, una vez convocado el proceso electoral (y no más tarde del vigésimo quinto día posterior a la convocatoria). Una vez recibida la documentación para votar, el elector puede ejercer su derecho de sufragio eligiendo una de las siguientes modalidades: a) envío del voto por correo certificado al Consulado General de España en Lima no más tarde del quinto día anterior al día de la elección; o b) depósito del voto en urna en el Consulado General de España en Lima, entre el cuarto y segundo día, ambos inclusive, anteriores al día de la elección.</w:t>
      </w:r>
    </w:p>
    <w:p w:rsidR="00163F20" w:rsidRDefault="00163F20">
      <w:bookmarkStart w:id="0" w:name="_GoBack"/>
      <w:bookmarkEnd w:id="0"/>
    </w:p>
    <w:sectPr w:rsidR="0016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3C12"/>
    <w:multiLevelType w:val="multilevel"/>
    <w:tmpl w:val="8EC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0"/>
    <w:rsid w:val="00163F20"/>
    <w:rsid w:val="00F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3744-39E7-49EE-9853-CB24F09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30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30D0"/>
  </w:style>
  <w:style w:type="paragraph" w:styleId="NormalWeb">
    <w:name w:val="Normal (Web)"/>
    <w:basedOn w:val="Normal"/>
    <w:uiPriority w:val="99"/>
    <w:semiHidden/>
    <w:unhideWhenUsed/>
    <w:rsid w:val="00F5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teriores.gob.es/Consulados/LIMA/es/ServiciosConsulares/Paginas/InscripcionConsula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2015-11-10T16:33:00Z</dcterms:created>
  <dcterms:modified xsi:type="dcterms:W3CDTF">2015-11-10T16:38:00Z</dcterms:modified>
</cp:coreProperties>
</file>