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B9F" w:rsidRDefault="00B66B9F" w:rsidP="00B66B9F">
      <w:pPr>
        <w:pStyle w:val="Ttulo1"/>
        <w:rPr>
          <w:rFonts w:ascii="Arial" w:hAnsi="Arial" w:cs="Arial"/>
          <w:b/>
          <w:sz w:val="24"/>
        </w:rPr>
      </w:pPr>
      <w:bookmarkStart w:id="0" w:name="_Toc445896919"/>
      <w:r>
        <w:rPr>
          <w:rFonts w:ascii="Arial" w:hAnsi="Arial" w:cs="Arial"/>
          <w:b/>
          <w:sz w:val="24"/>
        </w:rPr>
        <w:t>Propiedades de los sistemas:</w:t>
      </w:r>
      <w:bookmarkEnd w:id="0"/>
    </w:p>
    <w:p w:rsidR="00B66B9F" w:rsidRDefault="00B66B9F" w:rsidP="00B66B9F"/>
    <w:p w:rsidR="00B66B9F" w:rsidRDefault="00B66B9F" w:rsidP="00B66B9F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“Todo sistema posee cuatro propiedades, éstas son: estructura, emergencia, comunicación y control” (UTP, pág. 19).</w:t>
      </w:r>
    </w:p>
    <w:p w:rsidR="008B3DE2" w:rsidRDefault="008B3DE2">
      <w:bookmarkStart w:id="1" w:name="_GoBack"/>
      <w:bookmarkEnd w:id="1"/>
    </w:p>
    <w:sectPr w:rsidR="008B3D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B9F"/>
    <w:rsid w:val="008B3DE2"/>
    <w:rsid w:val="00B6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6C1DE3-797A-4EF9-A560-D0184D079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B9F"/>
    <w:pPr>
      <w:spacing w:line="25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B66B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6B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124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 villanueva</dc:creator>
  <cp:keywords/>
  <dc:description/>
  <cp:lastModifiedBy>juan manuel villanueva</cp:lastModifiedBy>
  <cp:revision>1</cp:revision>
  <dcterms:created xsi:type="dcterms:W3CDTF">2016-03-16T21:20:00Z</dcterms:created>
  <dcterms:modified xsi:type="dcterms:W3CDTF">2016-03-16T21:20:00Z</dcterms:modified>
</cp:coreProperties>
</file>