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2D2" w:rsidRDefault="00027665" w:rsidP="00027665">
      <w:pPr>
        <w:jc w:val="center"/>
        <w:rPr>
          <w:rFonts w:ascii="Times New Roman" w:hAnsi="Times New Roman" w:cs="Times New Roman"/>
          <w:b/>
        </w:rPr>
      </w:pPr>
      <w:r w:rsidRPr="00027665">
        <w:rPr>
          <w:rFonts w:ascii="Times New Roman" w:hAnsi="Times New Roman" w:cs="Times New Roman"/>
          <w:b/>
        </w:rPr>
        <w:t>Efectos esperados y observados en los sistemas sociales</w:t>
      </w:r>
    </w:p>
    <w:p w:rsidR="00027665" w:rsidRDefault="00027665" w:rsidP="00027665">
      <w:pPr>
        <w:jc w:val="center"/>
        <w:rPr>
          <w:rFonts w:ascii="Times New Roman" w:hAnsi="Times New Roman" w:cs="Times New Roman"/>
          <w:b/>
        </w:rPr>
      </w:pPr>
      <w:bookmarkStart w:id="0" w:name="_GoBack"/>
      <w:bookmarkEnd w:id="0"/>
    </w:p>
    <w:p w:rsidR="00027665" w:rsidRPr="00027665" w:rsidRDefault="00027665" w:rsidP="00027665">
      <w:pPr>
        <w:rPr>
          <w:rFonts w:ascii="Times New Roman" w:hAnsi="Times New Roman" w:cs="Times New Roman"/>
          <w:sz w:val="20"/>
          <w:szCs w:val="20"/>
        </w:rPr>
      </w:pPr>
      <w:r w:rsidRPr="00027665">
        <w:rPr>
          <w:rFonts w:ascii="Times New Roman" w:hAnsi="Times New Roman" w:cs="Times New Roman"/>
          <w:sz w:val="20"/>
          <w:szCs w:val="20"/>
        </w:rPr>
        <w:t xml:space="preserve">Se han detectado en todo el mundo los efectos del cambio climático en los sistemas humanos, en su mayoría debido al calentamiento o cambios en los patrones de precipitación, o ambos. La producción de trigo y maíz a nivel mundial se ha visto afectada por el cambio climático. Pese a que la productividad agrícola se ha incrementado en algunas regiones de latitudes medias, como el Reino Unido y en el noreste de China, las pérdidas económicas debidas a fenómenos meteorológicos extremos han aumentado a nivel mundial. Ha habido una mortalidad vinculada al cambio de frío a calor en algunas regiones como resultado del calentamiento. El cambio climático ha alterado los medios de subsistencia de los pueblos indígenas del Ártico y hay evidencia emergente de sus impactos en los medios de subsistencia de los pueblos indígenas de otras regiones. Sus efectos se observan en más regiones que antes, en todos los continentes y a </w:t>
      </w:r>
      <w:r>
        <w:rPr>
          <w:rFonts w:ascii="Times New Roman" w:hAnsi="Times New Roman" w:cs="Times New Roman"/>
          <w:sz w:val="20"/>
          <w:szCs w:val="20"/>
        </w:rPr>
        <w:t>lo largo de zonas oceánicas.</w:t>
      </w:r>
    </w:p>
    <w:p w:rsidR="00027665" w:rsidRPr="00027665" w:rsidRDefault="00027665" w:rsidP="00027665">
      <w:pPr>
        <w:rPr>
          <w:rFonts w:ascii="Times New Roman" w:hAnsi="Times New Roman" w:cs="Times New Roman"/>
          <w:sz w:val="20"/>
          <w:szCs w:val="20"/>
        </w:rPr>
      </w:pPr>
      <w:r w:rsidRPr="00027665">
        <w:rPr>
          <w:rFonts w:ascii="Times New Roman" w:hAnsi="Times New Roman" w:cs="Times New Roman"/>
          <w:sz w:val="20"/>
          <w:szCs w:val="20"/>
        </w:rPr>
        <w:t>Los futuros impactos sociales del cambi</w:t>
      </w:r>
      <w:r>
        <w:rPr>
          <w:rFonts w:ascii="Times New Roman" w:hAnsi="Times New Roman" w:cs="Times New Roman"/>
          <w:sz w:val="20"/>
          <w:szCs w:val="20"/>
        </w:rPr>
        <w:t>o climático serán desiguales.</w:t>
      </w:r>
      <w:r w:rsidRPr="00027665">
        <w:rPr>
          <w:rFonts w:ascii="Times New Roman" w:hAnsi="Times New Roman" w:cs="Times New Roman"/>
          <w:sz w:val="20"/>
          <w:szCs w:val="20"/>
        </w:rPr>
        <w:t xml:space="preserve"> Se espera que muchos riesgos aumenten con mayores magnit</w:t>
      </w:r>
      <w:r>
        <w:rPr>
          <w:rFonts w:ascii="Times New Roman" w:hAnsi="Times New Roman" w:cs="Times New Roman"/>
          <w:sz w:val="20"/>
          <w:szCs w:val="20"/>
        </w:rPr>
        <w:t>udes de calentamiento global.</w:t>
      </w:r>
      <w:r w:rsidRPr="00027665">
        <w:rPr>
          <w:rFonts w:ascii="Times New Roman" w:hAnsi="Times New Roman" w:cs="Times New Roman"/>
          <w:sz w:val="20"/>
          <w:szCs w:val="20"/>
        </w:rPr>
        <w:t xml:space="preserve"> Todas las regiones están en riesgo </w:t>
      </w:r>
      <w:r>
        <w:rPr>
          <w:rFonts w:ascii="Times New Roman" w:hAnsi="Times New Roman" w:cs="Times New Roman"/>
          <w:sz w:val="20"/>
          <w:szCs w:val="20"/>
        </w:rPr>
        <w:t>de sufrir impactos negativos.</w:t>
      </w:r>
      <w:r w:rsidRPr="00027665">
        <w:rPr>
          <w:rFonts w:ascii="Times New Roman" w:hAnsi="Times New Roman" w:cs="Times New Roman"/>
          <w:sz w:val="20"/>
          <w:szCs w:val="20"/>
        </w:rPr>
        <w:t xml:space="preserve"> Las zonas de baja latitud y de menor desarrollo se enfre</w:t>
      </w:r>
      <w:r>
        <w:rPr>
          <w:rFonts w:ascii="Times New Roman" w:hAnsi="Times New Roman" w:cs="Times New Roman"/>
          <w:sz w:val="20"/>
          <w:szCs w:val="20"/>
        </w:rPr>
        <w:t>ntan a los mayores peligros.</w:t>
      </w:r>
      <w:r w:rsidRPr="00027665">
        <w:rPr>
          <w:rFonts w:ascii="Times New Roman" w:hAnsi="Times New Roman" w:cs="Times New Roman"/>
          <w:sz w:val="20"/>
          <w:szCs w:val="20"/>
        </w:rPr>
        <w:t xml:space="preserve"> Un</w:t>
      </w:r>
      <w:r w:rsidRPr="00027665">
        <w:rPr>
          <w:rFonts w:ascii="Times New Roman" w:hAnsi="Times New Roman" w:cs="Times New Roman"/>
          <w:sz w:val="20"/>
          <w:szCs w:val="20"/>
        </w:rPr>
        <w:t xml:space="preserve"> estudio de 2015 concluyó que el crecimiento económico (producto interno bruto) de los países más pobres se verá perjudicado por el calentamiento global proyectado mucho más de lo</w:t>
      </w:r>
      <w:r>
        <w:rPr>
          <w:rFonts w:ascii="Times New Roman" w:hAnsi="Times New Roman" w:cs="Times New Roman"/>
          <w:sz w:val="20"/>
          <w:szCs w:val="20"/>
        </w:rPr>
        <w:t xml:space="preserve"> que se creía anteriormente.</w:t>
      </w:r>
    </w:p>
    <w:p w:rsidR="00027665" w:rsidRPr="00027665" w:rsidRDefault="00027665" w:rsidP="00027665">
      <w:pPr>
        <w:rPr>
          <w:rFonts w:ascii="Times New Roman" w:hAnsi="Times New Roman" w:cs="Times New Roman"/>
          <w:sz w:val="20"/>
          <w:szCs w:val="20"/>
        </w:rPr>
      </w:pPr>
      <w:r w:rsidRPr="00027665">
        <w:rPr>
          <w:rFonts w:ascii="Times New Roman" w:hAnsi="Times New Roman" w:cs="Times New Roman"/>
          <w:sz w:val="20"/>
          <w:szCs w:val="20"/>
        </w:rPr>
        <w:t xml:space="preserve">Un </w:t>
      </w:r>
      <w:r w:rsidRPr="00027665">
        <w:rPr>
          <w:rFonts w:ascii="Times New Roman" w:hAnsi="Times New Roman" w:cs="Times New Roman"/>
          <w:sz w:val="20"/>
          <w:szCs w:val="20"/>
        </w:rPr>
        <w:t>meta análisis</w:t>
      </w:r>
      <w:r w:rsidRPr="00027665">
        <w:rPr>
          <w:rFonts w:ascii="Times New Roman" w:hAnsi="Times New Roman" w:cs="Times New Roman"/>
          <w:sz w:val="20"/>
          <w:szCs w:val="20"/>
        </w:rPr>
        <w:t xml:space="preserve"> de 56 estudios concluyó en 2014 que cada grado de temperatura adicional aumentará la violencia hasta un 20 %, la que incluye riñas, crímenes violentos, ag</w:t>
      </w:r>
      <w:r>
        <w:rPr>
          <w:rFonts w:ascii="Times New Roman" w:hAnsi="Times New Roman" w:cs="Times New Roman"/>
          <w:sz w:val="20"/>
          <w:szCs w:val="20"/>
        </w:rPr>
        <w:t>itación social o guerras.</w:t>
      </w:r>
    </w:p>
    <w:p w:rsidR="00027665" w:rsidRPr="00027665" w:rsidRDefault="00027665" w:rsidP="00027665">
      <w:pPr>
        <w:rPr>
          <w:rFonts w:ascii="Times New Roman" w:hAnsi="Times New Roman" w:cs="Times New Roman"/>
          <w:sz w:val="20"/>
          <w:szCs w:val="20"/>
        </w:rPr>
      </w:pPr>
      <w:r w:rsidRPr="00027665">
        <w:rPr>
          <w:rFonts w:ascii="Times New Roman" w:hAnsi="Times New Roman" w:cs="Times New Roman"/>
          <w:sz w:val="20"/>
          <w:szCs w:val="20"/>
        </w:rPr>
        <w:t>Los</w:t>
      </w:r>
      <w:r>
        <w:rPr>
          <w:rFonts w:ascii="Times New Roman" w:hAnsi="Times New Roman" w:cs="Times New Roman"/>
          <w:sz w:val="20"/>
          <w:szCs w:val="20"/>
        </w:rPr>
        <w:t xml:space="preserve"> ejemplos de impactos incluyen:</w:t>
      </w:r>
    </w:p>
    <w:p w:rsidR="00027665" w:rsidRPr="00027665" w:rsidRDefault="00027665" w:rsidP="00027665">
      <w:pPr>
        <w:rPr>
          <w:rFonts w:ascii="Times New Roman" w:hAnsi="Times New Roman" w:cs="Times New Roman"/>
          <w:sz w:val="20"/>
          <w:szCs w:val="20"/>
        </w:rPr>
      </w:pPr>
      <w:r w:rsidRPr="00027665">
        <w:rPr>
          <w:rFonts w:ascii="Times New Roman" w:hAnsi="Times New Roman" w:cs="Times New Roman"/>
          <w:sz w:val="20"/>
          <w:szCs w:val="20"/>
        </w:rPr>
        <w:t>Comida: la productividad agrícola probablemente se verá afectada negativamente en los países de baja latitud, mientras que los efectos en latitudes septentrionales pueden ser positivos o negativos.195 Niveles de calentamiento global de alrededor de 4,6 °C en relación con los niveles preindustriales podrían representar un gran peligro para la seguridad al</w:t>
      </w:r>
      <w:r>
        <w:rPr>
          <w:rFonts w:ascii="Times New Roman" w:hAnsi="Times New Roman" w:cs="Times New Roman"/>
          <w:sz w:val="20"/>
          <w:szCs w:val="20"/>
        </w:rPr>
        <w:t>imentaria mundial y regional.</w:t>
      </w:r>
    </w:p>
    <w:p w:rsidR="00027665" w:rsidRDefault="00027665" w:rsidP="00027665">
      <w:pPr>
        <w:rPr>
          <w:rFonts w:ascii="Times New Roman" w:hAnsi="Times New Roman" w:cs="Times New Roman"/>
          <w:sz w:val="20"/>
          <w:szCs w:val="20"/>
        </w:rPr>
      </w:pPr>
      <w:r w:rsidRPr="00027665">
        <w:rPr>
          <w:rFonts w:ascii="Times New Roman" w:hAnsi="Times New Roman" w:cs="Times New Roman"/>
          <w:sz w:val="20"/>
          <w:szCs w:val="20"/>
        </w:rPr>
        <w:t>Salud: en general los impactos serán más negativos que po</w:t>
      </w:r>
      <w:r>
        <w:rPr>
          <w:rFonts w:ascii="Times New Roman" w:hAnsi="Times New Roman" w:cs="Times New Roman"/>
          <w:sz w:val="20"/>
          <w:szCs w:val="20"/>
        </w:rPr>
        <w:t>sitivos.</w:t>
      </w:r>
      <w:r w:rsidRPr="00027665">
        <w:rPr>
          <w:rFonts w:ascii="Times New Roman" w:hAnsi="Times New Roman" w:cs="Times New Roman"/>
          <w:sz w:val="20"/>
          <w:szCs w:val="20"/>
        </w:rPr>
        <w:t xml:space="preserve"> Estos incluyen las consecuencias de los fenómenos meteorológicos extremos, que producen lesionado</w:t>
      </w:r>
      <w:r>
        <w:rPr>
          <w:rFonts w:ascii="Times New Roman" w:hAnsi="Times New Roman" w:cs="Times New Roman"/>
          <w:sz w:val="20"/>
          <w:szCs w:val="20"/>
        </w:rPr>
        <w:t>s y pérdida de vidas humanas,</w:t>
      </w:r>
      <w:r w:rsidRPr="00027665">
        <w:rPr>
          <w:rFonts w:ascii="Times New Roman" w:hAnsi="Times New Roman" w:cs="Times New Roman"/>
          <w:sz w:val="20"/>
          <w:szCs w:val="20"/>
        </w:rPr>
        <w:t xml:space="preserve"> y los efectos indirectos, como la desnutrición provocada por las malas cosechas</w:t>
      </w:r>
      <w:r>
        <w:rPr>
          <w:rFonts w:ascii="Times New Roman" w:hAnsi="Times New Roman" w:cs="Times New Roman"/>
          <w:sz w:val="20"/>
          <w:szCs w:val="20"/>
        </w:rPr>
        <w:t>.</w:t>
      </w:r>
    </w:p>
    <w:p w:rsidR="00027665" w:rsidRDefault="00027665" w:rsidP="00027665">
      <w:pPr>
        <w:rPr>
          <w:rFonts w:ascii="Times New Roman" w:hAnsi="Times New Roman" w:cs="Times New Roman"/>
          <w:sz w:val="20"/>
          <w:szCs w:val="20"/>
        </w:rPr>
      </w:pPr>
    </w:p>
    <w:p w:rsidR="00027665" w:rsidRPr="00027665" w:rsidRDefault="00027665" w:rsidP="00027665">
      <w:pPr>
        <w:rPr>
          <w:rFonts w:ascii="Times New Roman" w:hAnsi="Times New Roman" w:cs="Times New Roman"/>
          <w:sz w:val="20"/>
          <w:szCs w:val="20"/>
        </w:rPr>
      </w:pPr>
      <w:r w:rsidRPr="00027665">
        <w:rPr>
          <w:rFonts w:ascii="Times New Roman" w:hAnsi="Times New Roman" w:cs="Times New Roman"/>
          <w:sz w:val="20"/>
          <w:szCs w:val="20"/>
        </w:rPr>
        <w:t>https://es.wikipedia.org/wiki/Calentamiento_global#Impactos_abruptos_y_a_gran_escala</w:t>
      </w:r>
    </w:p>
    <w:sectPr w:rsidR="00027665" w:rsidRPr="000276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665"/>
    <w:rsid w:val="00027665"/>
    <w:rsid w:val="002F435D"/>
    <w:rsid w:val="007850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384</Words>
  <Characters>2118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Qori</dc:creator>
  <cp:lastModifiedBy>Qori</cp:lastModifiedBy>
  <cp:revision>1</cp:revision>
  <dcterms:created xsi:type="dcterms:W3CDTF">2016-05-29T18:11:00Z</dcterms:created>
  <dcterms:modified xsi:type="dcterms:W3CDTF">2016-05-29T18:16:00Z</dcterms:modified>
</cp:coreProperties>
</file>