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E5B" w:rsidRPr="00380E5B" w:rsidRDefault="00380E5B" w:rsidP="00380E5B">
      <w:pPr>
        <w:pBdr>
          <w:bottom w:val="single" w:sz="6" w:space="0" w:color="AAAAAA"/>
        </w:pBdr>
        <w:spacing w:after="60" w:line="240" w:lineRule="auto"/>
        <w:jc w:val="center"/>
        <w:outlineLvl w:val="0"/>
        <w:rPr>
          <w:rFonts w:ascii="Georgia" w:eastAsia="Times New Roman" w:hAnsi="Georgia" w:cs="Times New Roman"/>
          <w:color w:val="000000"/>
          <w:kern w:val="36"/>
          <w:sz w:val="43"/>
          <w:szCs w:val="43"/>
          <w:lang w:val="es-ES" w:eastAsia="es-MX"/>
        </w:rPr>
      </w:pPr>
      <w:r w:rsidRPr="00380E5B">
        <w:rPr>
          <w:rFonts w:ascii="Georgia" w:eastAsia="Times New Roman" w:hAnsi="Georgia" w:cs="Times New Roman"/>
          <w:color w:val="000000"/>
          <w:kern w:val="36"/>
          <w:sz w:val="43"/>
          <w:szCs w:val="43"/>
          <w:lang w:val="es-ES" w:eastAsia="es-MX"/>
        </w:rPr>
        <w:t>Celentéreo</w:t>
      </w:r>
    </w:p>
    <w:p w:rsidR="00380E5B" w:rsidRDefault="00380E5B" w:rsidP="00380E5B">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Los</w:t>
      </w:r>
      <w:r>
        <w:rPr>
          <w:rStyle w:val="apple-converted-space"/>
          <w:rFonts w:ascii="Arial" w:hAnsi="Arial" w:cs="Arial"/>
          <w:color w:val="252525"/>
          <w:sz w:val="21"/>
          <w:szCs w:val="21"/>
        </w:rPr>
        <w:t> </w:t>
      </w:r>
      <w:r>
        <w:rPr>
          <w:rFonts w:ascii="Arial" w:hAnsi="Arial" w:cs="Arial"/>
          <w:b/>
          <w:bCs/>
          <w:color w:val="252525"/>
          <w:sz w:val="21"/>
          <w:szCs w:val="21"/>
        </w:rPr>
        <w:t>celentéreos</w:t>
      </w:r>
      <w:r>
        <w:rPr>
          <w:rStyle w:val="apple-converted-space"/>
          <w:rFonts w:ascii="Arial" w:hAnsi="Arial" w:cs="Arial"/>
          <w:color w:val="252525"/>
          <w:sz w:val="21"/>
          <w:szCs w:val="21"/>
        </w:rPr>
        <w:t> </w:t>
      </w:r>
      <w:r>
        <w:rPr>
          <w:rFonts w:ascii="Arial" w:hAnsi="Arial" w:cs="Arial"/>
          <w:color w:val="252525"/>
          <w:sz w:val="21"/>
          <w:szCs w:val="21"/>
        </w:rPr>
        <w:t>o</w:t>
      </w:r>
      <w:r>
        <w:rPr>
          <w:rStyle w:val="apple-converted-space"/>
          <w:rFonts w:ascii="Arial" w:hAnsi="Arial" w:cs="Arial"/>
          <w:color w:val="252525"/>
          <w:sz w:val="21"/>
          <w:szCs w:val="21"/>
        </w:rPr>
        <w:t> </w:t>
      </w:r>
      <w:r>
        <w:rPr>
          <w:rFonts w:ascii="Arial" w:hAnsi="Arial" w:cs="Arial"/>
          <w:b/>
          <w:bCs/>
          <w:color w:val="252525"/>
          <w:sz w:val="21"/>
          <w:szCs w:val="21"/>
        </w:rPr>
        <w:t>celenterados</w:t>
      </w:r>
      <w:r>
        <w:rPr>
          <w:rStyle w:val="apple-converted-space"/>
          <w:rFonts w:ascii="Arial" w:hAnsi="Arial" w:cs="Arial"/>
          <w:color w:val="252525"/>
          <w:sz w:val="21"/>
          <w:szCs w:val="21"/>
        </w:rPr>
        <w:t> </w:t>
      </w:r>
      <w:r>
        <w:rPr>
          <w:rFonts w:ascii="Arial" w:hAnsi="Arial" w:cs="Arial"/>
          <w:color w:val="252525"/>
          <w:sz w:val="21"/>
          <w:szCs w:val="21"/>
        </w:rPr>
        <w:t>(</w:t>
      </w:r>
      <w:proofErr w:type="spellStart"/>
      <w:r>
        <w:rPr>
          <w:rFonts w:ascii="Arial" w:hAnsi="Arial" w:cs="Arial"/>
          <w:color w:val="252525"/>
          <w:sz w:val="21"/>
          <w:szCs w:val="21"/>
        </w:rPr>
        <w:t>Coelenterata</w:t>
      </w:r>
      <w:proofErr w:type="spellEnd"/>
      <w:r>
        <w:rPr>
          <w:rFonts w:ascii="Arial" w:hAnsi="Arial" w:cs="Arial"/>
          <w:color w:val="252525"/>
          <w:sz w:val="21"/>
          <w:szCs w:val="21"/>
        </w:rPr>
        <w:t>) formaban un antiguo</w:t>
      </w:r>
      <w:r>
        <w:rPr>
          <w:rStyle w:val="apple-converted-space"/>
          <w:rFonts w:ascii="Arial" w:hAnsi="Arial" w:cs="Arial"/>
          <w:color w:val="252525"/>
          <w:sz w:val="21"/>
          <w:szCs w:val="21"/>
        </w:rPr>
        <w:t> </w:t>
      </w:r>
      <w:hyperlink r:id="rId5" w:tooltip="Filo" w:history="1">
        <w:r>
          <w:rPr>
            <w:rStyle w:val="Hipervnculo"/>
            <w:rFonts w:ascii="Arial" w:hAnsi="Arial" w:cs="Arial"/>
            <w:color w:val="0B0080"/>
            <w:sz w:val="21"/>
            <w:szCs w:val="21"/>
          </w:rPr>
          <w:t>filo</w:t>
        </w:r>
      </w:hyperlink>
      <w:r>
        <w:rPr>
          <w:rStyle w:val="apple-converted-space"/>
          <w:rFonts w:ascii="Arial" w:hAnsi="Arial" w:cs="Arial"/>
          <w:color w:val="252525"/>
          <w:sz w:val="21"/>
          <w:szCs w:val="21"/>
        </w:rPr>
        <w:t> </w:t>
      </w:r>
      <w:r>
        <w:rPr>
          <w:rFonts w:ascii="Arial" w:hAnsi="Arial" w:cs="Arial"/>
          <w:color w:val="252525"/>
          <w:sz w:val="21"/>
          <w:szCs w:val="21"/>
        </w:rPr>
        <w:t>de animales que incluía los</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"https://es.wikipedia.org/wiki/Cnidarios" \o "Cnidarios" </w:instrText>
      </w:r>
      <w:r>
        <w:rPr>
          <w:rFonts w:ascii="Arial" w:hAnsi="Arial" w:cs="Arial"/>
          <w:color w:val="252525"/>
          <w:sz w:val="21"/>
          <w:szCs w:val="21"/>
        </w:rPr>
        <w:fldChar w:fldCharType="separate"/>
      </w:r>
      <w:r>
        <w:rPr>
          <w:rStyle w:val="Hipervnculo"/>
          <w:rFonts w:ascii="Arial" w:hAnsi="Arial" w:cs="Arial"/>
          <w:color w:val="0B0080"/>
          <w:sz w:val="21"/>
          <w:szCs w:val="21"/>
        </w:rPr>
        <w:t>cnidarios</w:t>
      </w:r>
      <w:proofErr w:type="spellEnd"/>
      <w:r>
        <w:rPr>
          <w:rFonts w:ascii="Arial" w:hAnsi="Arial" w:cs="Arial"/>
          <w:color w:val="252525"/>
          <w:sz w:val="21"/>
          <w:szCs w:val="21"/>
        </w:rPr>
        <w:fldChar w:fldCharType="end"/>
      </w:r>
      <w:r>
        <w:rPr>
          <w:rStyle w:val="apple-converted-space"/>
          <w:rFonts w:ascii="Arial" w:hAnsi="Arial" w:cs="Arial"/>
          <w:color w:val="252525"/>
          <w:sz w:val="21"/>
          <w:szCs w:val="21"/>
        </w:rPr>
        <w:t> </w:t>
      </w:r>
      <w:r>
        <w:rPr>
          <w:rFonts w:ascii="Arial" w:hAnsi="Arial" w:cs="Arial"/>
          <w:color w:val="252525"/>
          <w:sz w:val="21"/>
          <w:szCs w:val="21"/>
        </w:rPr>
        <w:t>y los</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"https://es.wikipedia.org/wiki/Ctenophora" \o "Ctenophora" </w:instrText>
      </w:r>
      <w:r>
        <w:rPr>
          <w:rFonts w:ascii="Arial" w:hAnsi="Arial" w:cs="Arial"/>
          <w:color w:val="252525"/>
          <w:sz w:val="21"/>
          <w:szCs w:val="21"/>
        </w:rPr>
        <w:fldChar w:fldCharType="separate"/>
      </w:r>
      <w:r>
        <w:rPr>
          <w:rStyle w:val="Hipervnculo"/>
          <w:rFonts w:ascii="Arial" w:hAnsi="Arial" w:cs="Arial"/>
          <w:color w:val="0B0080"/>
          <w:sz w:val="21"/>
          <w:szCs w:val="21"/>
        </w:rPr>
        <w:t>ctenóforos</w:t>
      </w:r>
      <w:proofErr w:type="spellEnd"/>
      <w:r>
        <w:rPr>
          <w:rFonts w:ascii="Arial" w:hAnsi="Arial" w:cs="Arial"/>
          <w:color w:val="252525"/>
          <w:sz w:val="21"/>
          <w:szCs w:val="21"/>
        </w:rPr>
        <w:fldChar w:fldCharType="end"/>
      </w:r>
      <w:r>
        <w:rPr>
          <w:rFonts w:ascii="Arial" w:hAnsi="Arial" w:cs="Arial"/>
          <w:color w:val="252525"/>
          <w:sz w:val="21"/>
          <w:szCs w:val="21"/>
        </w:rPr>
        <w:t xml:space="preserve">. Existe unanimidad en que estos dos grupos representan filos separados y se duda de si están directamente emparentados. El antiguo nombre </w:t>
      </w:r>
      <w:proofErr w:type="spellStart"/>
      <w:r>
        <w:rPr>
          <w:rFonts w:ascii="Arial" w:hAnsi="Arial" w:cs="Arial"/>
          <w:color w:val="252525"/>
          <w:sz w:val="21"/>
          <w:szCs w:val="21"/>
        </w:rPr>
        <w:t>Coelenterata</w:t>
      </w:r>
      <w:proofErr w:type="spellEnd"/>
      <w:r>
        <w:rPr>
          <w:rFonts w:ascii="Arial" w:hAnsi="Arial" w:cs="Arial"/>
          <w:color w:val="252525"/>
          <w:sz w:val="21"/>
          <w:szCs w:val="21"/>
        </w:rPr>
        <w:t xml:space="preserve"> todavía es utilizado por algunos autores, que lo emplean como sinónimo de</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"https://es.wikipedia.org/wiki/Cnidaria" \o "Cnidaria" </w:instrText>
      </w:r>
      <w:r>
        <w:rPr>
          <w:rFonts w:ascii="Arial" w:hAnsi="Arial" w:cs="Arial"/>
          <w:color w:val="252525"/>
          <w:sz w:val="21"/>
          <w:szCs w:val="21"/>
        </w:rPr>
        <w:fldChar w:fldCharType="separate"/>
      </w:r>
      <w:r>
        <w:rPr>
          <w:rStyle w:val="Hipervnculo"/>
          <w:rFonts w:ascii="Arial" w:hAnsi="Arial" w:cs="Arial"/>
          <w:color w:val="0B0080"/>
          <w:sz w:val="21"/>
          <w:szCs w:val="21"/>
        </w:rPr>
        <w:t>Cnidaria</w:t>
      </w:r>
      <w:proofErr w:type="spellEnd"/>
      <w:r>
        <w:rPr>
          <w:rFonts w:ascii="Arial" w:hAnsi="Arial" w:cs="Arial"/>
          <w:color w:val="252525"/>
          <w:sz w:val="21"/>
          <w:szCs w:val="21"/>
        </w:rPr>
        <w:fldChar w:fldCharType="end"/>
      </w:r>
      <w:r>
        <w:rPr>
          <w:rFonts w:ascii="Arial" w:hAnsi="Arial" w:cs="Arial"/>
          <w:color w:val="252525"/>
          <w:sz w:val="21"/>
          <w:szCs w:val="21"/>
        </w:rPr>
        <w:t>.</w:t>
      </w:r>
    </w:p>
    <w:p w:rsidR="00380E5B" w:rsidRDefault="00380E5B" w:rsidP="00380E5B">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Ciertos pólipos son capaces de fabricar un esqueleto interno calcáreo que perdura tras su muerte y que contribuye a formar los arrecifes de</w:t>
      </w:r>
      <w:r>
        <w:rPr>
          <w:rStyle w:val="apple-converted-space"/>
          <w:rFonts w:ascii="Arial" w:hAnsi="Arial" w:cs="Arial"/>
          <w:color w:val="252525"/>
          <w:sz w:val="21"/>
          <w:szCs w:val="21"/>
        </w:rPr>
        <w:t> </w:t>
      </w:r>
      <w:hyperlink r:id="rId6" w:tooltip="Coral (animal)" w:history="1">
        <w:r>
          <w:rPr>
            <w:rStyle w:val="Hipervnculo"/>
            <w:rFonts w:ascii="Arial" w:hAnsi="Arial" w:cs="Arial"/>
            <w:color w:val="0B0080"/>
            <w:sz w:val="21"/>
            <w:szCs w:val="21"/>
          </w:rPr>
          <w:t>coral</w:t>
        </w:r>
      </w:hyperlink>
      <w:r>
        <w:rPr>
          <w:rFonts w:ascii="Arial" w:hAnsi="Arial" w:cs="Arial"/>
          <w:color w:val="252525"/>
          <w:sz w:val="21"/>
          <w:szCs w:val="21"/>
        </w:rPr>
        <w:t>. Muchas especies forman colonias de pólipos, frecuentemente polimorfas. La medusa es de vida libre y posee capacidad de movimiento en el seno del agua. Tiene forma de sombrilla, denominada umbrela, de cuyo reborde cuelgan una serie de tentáculos. La boca está en la cara inferior, en el centro de otro grupo de tentáculos llamado manubrio. Las medusas disponen de órganos de equilibrio y también de órganos especializados para captar la luz. Entre sus especies se encuentran el coral, la hidra, las medusas y la anémona marina.</w:t>
      </w:r>
    </w:p>
    <w:p w:rsidR="00962DA9" w:rsidRPr="00F4391B" w:rsidRDefault="00962DA9" w:rsidP="00380E5B">
      <w:pPr>
        <w:pStyle w:val="NormalWeb"/>
        <w:shd w:val="clear" w:color="auto" w:fill="FFFFFF"/>
        <w:spacing w:before="120" w:beforeAutospacing="0" w:after="120" w:afterAutospacing="0"/>
        <w:rPr>
          <w:sz w:val="36"/>
          <w:szCs w:val="36"/>
        </w:rPr>
      </w:pPr>
      <w:bookmarkStart w:id="0" w:name="_GoBack"/>
      <w:bookmarkEnd w:id="0"/>
    </w:p>
    <w:sectPr w:rsidR="00962DA9" w:rsidRPr="00F439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7C"/>
    <w:rsid w:val="00140BC2"/>
    <w:rsid w:val="00154DF0"/>
    <w:rsid w:val="00380E5B"/>
    <w:rsid w:val="004C36E6"/>
    <w:rsid w:val="00962DA9"/>
    <w:rsid w:val="00CC267C"/>
    <w:rsid w:val="00D5487E"/>
    <w:rsid w:val="00F4391B"/>
    <w:rsid w:val="00FC1B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C267C"/>
  </w:style>
  <w:style w:type="character" w:styleId="Hipervnculo">
    <w:name w:val="Hyperlink"/>
    <w:basedOn w:val="Fuentedeprrafopredeter"/>
    <w:uiPriority w:val="99"/>
    <w:semiHidden/>
    <w:unhideWhenUsed/>
    <w:rsid w:val="00CC267C"/>
    <w:rPr>
      <w:color w:val="0000FF"/>
      <w:u w:val="single"/>
    </w:rPr>
  </w:style>
  <w:style w:type="paragraph" w:styleId="NormalWeb">
    <w:name w:val="Normal (Web)"/>
    <w:basedOn w:val="Normal"/>
    <w:uiPriority w:val="99"/>
    <w:unhideWhenUsed/>
    <w:rsid w:val="00140B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54DF0"/>
    <w:rPr>
      <w:b/>
      <w:bCs/>
    </w:rPr>
  </w:style>
  <w:style w:type="paragraph" w:styleId="Textodeglobo">
    <w:name w:val="Balloon Text"/>
    <w:basedOn w:val="Normal"/>
    <w:link w:val="TextodegloboCar"/>
    <w:uiPriority w:val="99"/>
    <w:semiHidden/>
    <w:unhideWhenUsed/>
    <w:rsid w:val="00154D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D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C267C"/>
  </w:style>
  <w:style w:type="character" w:styleId="Hipervnculo">
    <w:name w:val="Hyperlink"/>
    <w:basedOn w:val="Fuentedeprrafopredeter"/>
    <w:uiPriority w:val="99"/>
    <w:semiHidden/>
    <w:unhideWhenUsed/>
    <w:rsid w:val="00CC267C"/>
    <w:rPr>
      <w:color w:val="0000FF"/>
      <w:u w:val="single"/>
    </w:rPr>
  </w:style>
  <w:style w:type="paragraph" w:styleId="NormalWeb">
    <w:name w:val="Normal (Web)"/>
    <w:basedOn w:val="Normal"/>
    <w:uiPriority w:val="99"/>
    <w:unhideWhenUsed/>
    <w:rsid w:val="00140B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54DF0"/>
    <w:rPr>
      <w:b/>
      <w:bCs/>
    </w:rPr>
  </w:style>
  <w:style w:type="paragraph" w:styleId="Textodeglobo">
    <w:name w:val="Balloon Text"/>
    <w:basedOn w:val="Normal"/>
    <w:link w:val="TextodegloboCar"/>
    <w:uiPriority w:val="99"/>
    <w:semiHidden/>
    <w:unhideWhenUsed/>
    <w:rsid w:val="00154D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D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1904">
      <w:bodyDiv w:val="1"/>
      <w:marLeft w:val="0"/>
      <w:marRight w:val="0"/>
      <w:marTop w:val="0"/>
      <w:marBottom w:val="0"/>
      <w:divBdr>
        <w:top w:val="none" w:sz="0" w:space="0" w:color="auto"/>
        <w:left w:val="none" w:sz="0" w:space="0" w:color="auto"/>
        <w:bottom w:val="none" w:sz="0" w:space="0" w:color="auto"/>
        <w:right w:val="none" w:sz="0" w:space="0" w:color="auto"/>
      </w:divBdr>
    </w:div>
    <w:div w:id="284585407">
      <w:bodyDiv w:val="1"/>
      <w:marLeft w:val="0"/>
      <w:marRight w:val="0"/>
      <w:marTop w:val="0"/>
      <w:marBottom w:val="0"/>
      <w:divBdr>
        <w:top w:val="none" w:sz="0" w:space="0" w:color="auto"/>
        <w:left w:val="none" w:sz="0" w:space="0" w:color="auto"/>
        <w:bottom w:val="none" w:sz="0" w:space="0" w:color="auto"/>
        <w:right w:val="none" w:sz="0" w:space="0" w:color="auto"/>
      </w:divBdr>
    </w:div>
    <w:div w:id="681712577">
      <w:bodyDiv w:val="1"/>
      <w:marLeft w:val="0"/>
      <w:marRight w:val="0"/>
      <w:marTop w:val="0"/>
      <w:marBottom w:val="0"/>
      <w:divBdr>
        <w:top w:val="none" w:sz="0" w:space="0" w:color="auto"/>
        <w:left w:val="none" w:sz="0" w:space="0" w:color="auto"/>
        <w:bottom w:val="none" w:sz="0" w:space="0" w:color="auto"/>
        <w:right w:val="none" w:sz="0" w:space="0" w:color="auto"/>
      </w:divBdr>
    </w:div>
    <w:div w:id="1178734376">
      <w:bodyDiv w:val="1"/>
      <w:marLeft w:val="0"/>
      <w:marRight w:val="0"/>
      <w:marTop w:val="0"/>
      <w:marBottom w:val="0"/>
      <w:divBdr>
        <w:top w:val="none" w:sz="0" w:space="0" w:color="auto"/>
        <w:left w:val="none" w:sz="0" w:space="0" w:color="auto"/>
        <w:bottom w:val="none" w:sz="0" w:space="0" w:color="auto"/>
        <w:right w:val="none" w:sz="0" w:space="0" w:color="auto"/>
      </w:divBdr>
    </w:div>
    <w:div w:id="203248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s.wikipedia.org/wiki/Coral_(animal)" TargetMode="External"/><Relationship Id="rId5" Type="http://schemas.openxmlformats.org/officeDocument/2006/relationships/hyperlink" Target="https://es.wikipedia.org/wiki/Fil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1187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cp:revision>
  <dcterms:created xsi:type="dcterms:W3CDTF">2016-10-09T17:56:00Z</dcterms:created>
  <dcterms:modified xsi:type="dcterms:W3CDTF">2016-10-09T17:56:00Z</dcterms:modified>
</cp:coreProperties>
</file>