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B9" w:rsidRDefault="00E75AB9" w:rsidP="00E75AB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REFERENCIAS BIBLIOGRÁFICAS</w:t>
      </w:r>
    </w:p>
    <w:p w:rsidR="00E75AB9" w:rsidRDefault="00E75AB9" w:rsidP="00E75AB9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75AB9" w:rsidRPr="00B52D1A" w:rsidRDefault="00E75AB9" w:rsidP="00E75AB9">
      <w:pPr>
        <w:spacing w:line="360" w:lineRule="auto"/>
        <w:jc w:val="both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Este </w:t>
      </w:r>
      <w:r w:rsidRPr="00B52D1A">
        <w:rPr>
          <w:rFonts w:ascii="Arial" w:hAnsi="Arial" w:cs="Arial"/>
          <w:sz w:val="24"/>
        </w:rPr>
        <w:t>es el estudio de referencia de los textos cualquier referencia hay que reseñarla de forma conveniente.</w:t>
      </w:r>
      <w:r w:rsidRPr="0066513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9674795"/>
          <w:citation/>
        </w:sdtPr>
        <w:sdtContent>
          <w:r w:rsidRPr="00B52D1A">
            <w:rPr>
              <w:rFonts w:ascii="Arial" w:hAnsi="Arial" w:cs="Arial"/>
              <w:sz w:val="24"/>
            </w:rPr>
            <w:fldChar w:fldCharType="begin"/>
          </w:r>
          <w:r w:rsidRPr="00B52D1A">
            <w:rPr>
              <w:rFonts w:ascii="Arial" w:hAnsi="Arial" w:cs="Arial"/>
              <w:sz w:val="24"/>
            </w:rPr>
            <w:instrText xml:space="preserve">CITATION eri08 \l 2058 </w:instrText>
          </w:r>
          <w:r w:rsidRPr="00B52D1A">
            <w:rPr>
              <w:rFonts w:ascii="Arial" w:hAnsi="Arial" w:cs="Arial"/>
              <w:sz w:val="24"/>
            </w:rPr>
            <w:fldChar w:fldCharType="separate"/>
          </w:r>
          <w:r w:rsidRPr="00B52D1A">
            <w:rPr>
              <w:rFonts w:ascii="Arial" w:hAnsi="Arial" w:cs="Arial"/>
              <w:noProof/>
              <w:sz w:val="24"/>
            </w:rPr>
            <w:t>(muñoz, 2008)</w:t>
          </w:r>
          <w:r w:rsidRPr="00B52D1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F94D22" w:rsidRDefault="00F94D22" w:rsidP="00E75AB9">
      <w:pPr>
        <w:jc w:val="both"/>
      </w:pPr>
    </w:p>
    <w:sectPr w:rsidR="00F94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B9"/>
    <w:rsid w:val="00E75AB9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04FE"/>
  <w15:chartTrackingRefBased/>
  <w15:docId w15:val="{31A15730-B744-4B13-8A3F-604C3B2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{771A122B-66C0-4D99-B218-71605B922113}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Year>2008</b:Year>
    <b:Publisher>ALFAOMEGA</b:Publisher>
    <b:Title>fundamentos de investigacion</b:Title>
    <b:RefOrder>1</b:RefOrder>
  </b:Source>
</b:Sources>
</file>

<file path=customXml/itemProps1.xml><?xml version="1.0" encoding="utf-8"?>
<ds:datastoreItem xmlns:ds="http://schemas.openxmlformats.org/officeDocument/2006/customXml" ds:itemID="{CCA8DA92-27BC-49AF-B222-F0CCD99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2016-10-27T17:23:00Z</dcterms:created>
  <dcterms:modified xsi:type="dcterms:W3CDTF">2016-10-27T17:23:00Z</dcterms:modified>
</cp:coreProperties>
</file>