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AD" w:rsidRDefault="009128AD" w:rsidP="009128AD">
      <w:pPr>
        <w:jc w:val="center"/>
        <w:rPr>
          <w:rFonts w:ascii="Arial" w:hAnsi="Arial" w:cs="Arial"/>
          <w:sz w:val="24"/>
        </w:rPr>
      </w:pPr>
      <w:r w:rsidRPr="009128AD">
        <w:rPr>
          <w:rFonts w:ascii="Arial" w:hAnsi="Arial" w:cs="Arial"/>
          <w:sz w:val="24"/>
        </w:rPr>
        <w:t>TÍTULO DE LA INVESTIGACIÓN</w:t>
      </w:r>
    </w:p>
    <w:p w:rsidR="009128AD" w:rsidRPr="009128AD" w:rsidRDefault="009128AD" w:rsidP="009128AD">
      <w:pPr>
        <w:jc w:val="center"/>
        <w:rPr>
          <w:rFonts w:ascii="Arial" w:hAnsi="Arial" w:cs="Arial"/>
          <w:sz w:val="24"/>
        </w:rPr>
      </w:pPr>
    </w:p>
    <w:p w:rsidR="00F94D22" w:rsidRPr="009128AD" w:rsidRDefault="009128AD" w:rsidP="009128AD">
      <w:pPr>
        <w:spacing w:line="360" w:lineRule="auto"/>
        <w:jc w:val="both"/>
        <w:rPr>
          <w:rFonts w:ascii="Arial" w:hAnsi="Arial" w:cs="Arial"/>
          <w:sz w:val="24"/>
        </w:rPr>
      </w:pPr>
      <w:r w:rsidRPr="009128AD">
        <w:rPr>
          <w:rFonts w:ascii="Arial" w:hAnsi="Arial" w:cs="Arial"/>
          <w:sz w:val="24"/>
        </w:rPr>
        <w:t>es el tema principal de lo que se investiga. (muño</w:t>
      </w:r>
      <w:bookmarkStart w:id="0" w:name="_GoBack"/>
      <w:bookmarkEnd w:id="0"/>
      <w:r w:rsidRPr="009128AD">
        <w:rPr>
          <w:rFonts w:ascii="Arial" w:hAnsi="Arial" w:cs="Arial"/>
          <w:sz w:val="24"/>
        </w:rPr>
        <w:t>z, 2008).</w:t>
      </w:r>
    </w:p>
    <w:sectPr w:rsidR="00F94D22" w:rsidRPr="0091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D"/>
    <w:rsid w:val="009128AD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819B"/>
  <w15:chartTrackingRefBased/>
  <w15:docId w15:val="{EFA01E9A-D696-42EF-9EDB-A93E158B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2016-10-27T17:09:00Z</dcterms:created>
  <dcterms:modified xsi:type="dcterms:W3CDTF">2016-10-27T17:10:00Z</dcterms:modified>
</cp:coreProperties>
</file>