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5C" w:rsidRPr="006E7B66" w:rsidRDefault="006E7B66" w:rsidP="006E7B66">
      <w:pPr>
        <w:jc w:val="center"/>
        <w:rPr>
          <w:rFonts w:ascii="Arial" w:hAnsi="Arial" w:cs="Arial"/>
          <w:sz w:val="24"/>
        </w:rPr>
      </w:pPr>
      <w:r w:rsidRPr="006E7B66">
        <w:rPr>
          <w:rFonts w:ascii="Arial" w:hAnsi="Arial" w:cs="Arial"/>
          <w:sz w:val="24"/>
        </w:rPr>
        <w:t>PRESUPUESTO</w:t>
      </w:r>
    </w:p>
    <w:p w:rsidR="006E7B66" w:rsidRDefault="006E7B66" w:rsidP="006E7B66">
      <w:pPr>
        <w:jc w:val="center"/>
      </w:pPr>
    </w:p>
    <w:p w:rsidR="006E7B66" w:rsidRDefault="006E7B66" w:rsidP="006E7B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deberá obtener el cálculo anticipado para los ingresos o gastos que causara la investigación.</w:t>
      </w:r>
      <w:r w:rsidRPr="006E7B66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479984993"/>
          <w:citation/>
        </w:sdtPr>
        <w:sdtContent>
          <w:r w:rsidRPr="00B52D1A">
            <w:rPr>
              <w:rFonts w:ascii="Arial" w:hAnsi="Arial" w:cs="Arial"/>
              <w:sz w:val="24"/>
            </w:rPr>
            <w:fldChar w:fldCharType="begin"/>
          </w:r>
          <w:r w:rsidRPr="00B52D1A">
            <w:rPr>
              <w:rFonts w:ascii="Arial" w:hAnsi="Arial" w:cs="Arial"/>
              <w:sz w:val="24"/>
            </w:rPr>
            <w:instrText xml:space="preserve">CITATION eri08 \l 2058 </w:instrText>
          </w:r>
          <w:r w:rsidRPr="00B52D1A">
            <w:rPr>
              <w:rFonts w:ascii="Arial" w:hAnsi="Arial" w:cs="Arial"/>
              <w:sz w:val="24"/>
            </w:rPr>
            <w:fldChar w:fldCharType="separate"/>
          </w:r>
          <w:r w:rsidRPr="00B52D1A">
            <w:rPr>
              <w:rFonts w:ascii="Arial" w:hAnsi="Arial" w:cs="Arial"/>
              <w:noProof/>
              <w:sz w:val="24"/>
            </w:rPr>
            <w:t>(muñoz, 2008)</w:t>
          </w:r>
          <w:r w:rsidRPr="00B52D1A"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6E7B66" w:rsidRDefault="006E7B66" w:rsidP="006E7B66">
      <w:pPr>
        <w:jc w:val="center"/>
      </w:pPr>
      <w:bookmarkStart w:id="0" w:name="_GoBack"/>
      <w:bookmarkEnd w:id="0"/>
    </w:p>
    <w:sectPr w:rsidR="006E7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66"/>
    <w:rsid w:val="006E7B66"/>
    <w:rsid w:val="007B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4A14"/>
  <w15:chartTrackingRefBased/>
  <w15:docId w15:val="{0DABD84F-D70B-4AFC-9073-301D9A04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{771A122B-66C0-4D99-B218-71605B922113}</b:Guid>
    <b:Author>
      <b:Author>
        <b:NameList>
          <b:Person>
            <b:Last>muñoz</b:Last>
            <b:First>erica</b:First>
            <b:Middle>maria lara</b:Middle>
          </b:Person>
        </b:NameList>
      </b:Author>
    </b:Author>
    <b:Year>2008</b:Year>
    <b:Publisher>ALFAOMEGA</b:Publisher>
    <b:Title>fundamentos de investigacion</b:Title>
    <b:RefOrder>1</b:RefOrder>
  </b:Source>
</b:Sources>
</file>

<file path=customXml/itemProps1.xml><?xml version="1.0" encoding="utf-8"?>
<ds:datastoreItem xmlns:ds="http://schemas.openxmlformats.org/officeDocument/2006/customXml" ds:itemID="{0779EFF3-202C-40FD-9FBE-DB7C8C3C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2016-10-27T20:42:00Z</dcterms:created>
  <dcterms:modified xsi:type="dcterms:W3CDTF">2016-10-27T20:44:00Z</dcterms:modified>
</cp:coreProperties>
</file>