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3E" w:rsidRDefault="0046743E" w:rsidP="0046743E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Puntos suspensivos </w:t>
      </w:r>
    </w:p>
    <w:p w:rsidR="00382A45" w:rsidRDefault="0046743E" w:rsidP="0046743E">
      <w:pPr>
        <w:spacing w:line="360" w:lineRule="auto"/>
        <w:ind w:left="1440"/>
        <w:jc w:val="both"/>
      </w:pPr>
      <w:r>
        <w:rPr>
          <w:rFonts w:ascii="Arial" w:hAnsi="Arial" w:cs="Arial"/>
          <w:sz w:val="24"/>
          <w:szCs w:val="24"/>
        </w:rPr>
        <w:t xml:space="preserve">“Señalan una pausa inesperada a la conclusión vaga, voluntariamente, imperfecta de una frase. Se escriben puntos suspensivos: cuando se omite algo o se deja una oración incompleta” </w:t>
      </w:r>
      <w:sdt>
        <w:sdtPr>
          <w:rPr>
            <w:rFonts w:ascii="Arial" w:hAnsi="Arial" w:cs="Arial"/>
            <w:sz w:val="24"/>
            <w:szCs w:val="24"/>
          </w:rPr>
          <w:id w:val="-201445135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</w:t>
          </w:r>
          <w:bookmarkStart w:id="0" w:name="_GoBack"/>
          <w:bookmarkEnd w:id="0"/>
          <w:r w:rsidRPr="00FE219F">
            <w:rPr>
              <w:rFonts w:ascii="Arial" w:hAnsi="Arial" w:cs="Arial"/>
              <w:noProof/>
              <w:sz w:val="24"/>
              <w:szCs w:val="24"/>
            </w:rPr>
            <w:t>12, pág. 124)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3E"/>
    <w:rsid w:val="001844B6"/>
    <w:rsid w:val="00382A45"/>
    <w:rsid w:val="004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223B31D-BDC6-473E-AD1C-F3492BD3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6FBBADFF-176B-4C31-BB36-3E8EB1C2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>Hewlett-Packard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2016-10-25T22:51:00Z</dcterms:created>
  <dcterms:modified xsi:type="dcterms:W3CDTF">2016-10-25T22:52:00Z</dcterms:modified>
</cp:coreProperties>
</file>