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9D" w:rsidRPr="000F719D" w:rsidRDefault="000F719D" w:rsidP="000F719D">
      <w:p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 w:rsidRPr="000F719D">
        <w:rPr>
          <w:rFonts w:ascii="Times New Roman" w:hAnsi="Times New Roman" w:cs="Times New Roman"/>
          <w:sz w:val="24"/>
          <w:szCs w:val="24"/>
        </w:rPr>
        <w:t xml:space="preserve">Funciones </w:t>
      </w:r>
      <w:bookmarkStart w:id="0" w:name="_GoBack"/>
      <w:bookmarkEnd w:id="0"/>
      <w:r w:rsidRPr="000F719D">
        <w:rPr>
          <w:rFonts w:ascii="Times New Roman" w:hAnsi="Times New Roman" w:cs="Times New Roman"/>
          <w:sz w:val="24"/>
          <w:szCs w:val="24"/>
        </w:rPr>
        <w:t>lingüística</w:t>
      </w:r>
      <w:r w:rsidRPr="000F719D">
        <w:rPr>
          <w:rFonts w:ascii="Times New Roman" w:hAnsi="Times New Roman" w:cs="Times New Roman"/>
          <w:sz w:val="24"/>
          <w:szCs w:val="24"/>
        </w:rPr>
        <w:t>:</w:t>
      </w:r>
    </w:p>
    <w:p w:rsidR="000F719D" w:rsidRDefault="000F719D" w:rsidP="000F719D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denominan funciones del lenguaje aquellas expresiones del mismo que pueden transmitir las actitudes del emisor, frente al proceso comunicativo.</w:t>
      </w:r>
    </w:p>
    <w:p w:rsidR="000F719D" w:rsidRDefault="000F719D" w:rsidP="000F719D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usa para comunicar una realidad, un deseo, una admiración o para preguntar o dar orden.</w:t>
      </w:r>
      <w:sdt>
        <w:sdtPr>
          <w:rPr>
            <w:rFonts w:ascii="Times New Roman" w:hAnsi="Times New Roman" w:cs="Times New Roman"/>
            <w:sz w:val="24"/>
            <w:szCs w:val="24"/>
          </w:rPr>
          <w:id w:val="1613336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Eri12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071B10">
            <w:rPr>
              <w:rFonts w:ascii="Times New Roman" w:hAnsi="Times New Roman" w:cs="Times New Roman"/>
              <w:noProof/>
              <w:sz w:val="24"/>
              <w:szCs w:val="24"/>
            </w:rPr>
            <w:t>(Muñoz, 2012)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717F54" w:rsidRDefault="00717F54"/>
    <w:sectPr w:rsidR="00717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71B6"/>
    <w:multiLevelType w:val="multilevel"/>
    <w:tmpl w:val="F00ED94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"/>
      <w:lvlJc w:val="left"/>
      <w:pPr>
        <w:ind w:left="24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5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29"/>
    <w:rsid w:val="000C586B"/>
    <w:rsid w:val="000F719D"/>
    <w:rsid w:val="001969D0"/>
    <w:rsid w:val="00501BA0"/>
    <w:rsid w:val="00717F54"/>
    <w:rsid w:val="00AD5B29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Eri12</b:Tag>
    <b:SourceType>Book</b:SourceType>
    <b:Guid>{5B09CA80-92D9-46A2-8675-8BFE5725735C}</b:Guid>
    <b:Title>FUNDAMENTOS DE INVESTIGACION</b:Title>
    <b:Year>2012</b:Year>
    <b:Publisher>ALPHAOMEGA</b:Publisher>
    <b:Author>
      <b:Author>
        <b:NameList>
          <b:Person>
            <b:Last>Muñoz</b:Last>
            <b:First>Erika</b:First>
            <b:Middle>Maria Lara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E1A7795-AB9F-42B8-BDC8-A2D3E9C5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xBENITOx</cp:lastModifiedBy>
  <cp:revision>2</cp:revision>
  <dcterms:created xsi:type="dcterms:W3CDTF">2016-10-27T23:27:00Z</dcterms:created>
  <dcterms:modified xsi:type="dcterms:W3CDTF">2016-10-27T23:27:00Z</dcterms:modified>
</cp:coreProperties>
</file>