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7A" w:rsidRDefault="00810C7A" w:rsidP="00810C7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para el uso de H</w:t>
      </w:r>
    </w:p>
    <w:p w:rsidR="00810C7A" w:rsidRDefault="00810C7A" w:rsidP="00810C7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 con h las palabras que empiezan con hipo, </w:t>
      </w:r>
      <w:proofErr w:type="spellStart"/>
      <w:r>
        <w:rPr>
          <w:rFonts w:ascii="Arial" w:hAnsi="Arial" w:cs="Arial"/>
          <w:sz w:val="24"/>
          <w:szCs w:val="24"/>
        </w:rPr>
        <w:t>hidro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hiper</w:t>
      </w:r>
      <w:proofErr w:type="spellEnd"/>
      <w:r>
        <w:rPr>
          <w:rFonts w:ascii="Arial" w:hAnsi="Arial" w:cs="Arial"/>
          <w:sz w:val="24"/>
          <w:szCs w:val="24"/>
        </w:rPr>
        <w:t xml:space="preserve">. Las palabras que empiezan con  </w:t>
      </w:r>
      <w:proofErr w:type="spellStart"/>
      <w:r>
        <w:rPr>
          <w:rFonts w:ascii="Arial" w:hAnsi="Arial" w:cs="Arial"/>
          <w:sz w:val="24"/>
          <w:szCs w:val="24"/>
        </w:rPr>
        <w:t>hue</w:t>
      </w:r>
      <w:proofErr w:type="spellEnd"/>
      <w:r>
        <w:rPr>
          <w:rFonts w:ascii="Arial" w:hAnsi="Arial" w:cs="Arial"/>
          <w:sz w:val="24"/>
          <w:szCs w:val="24"/>
        </w:rPr>
        <w:t xml:space="preserve">, hui, </w:t>
      </w:r>
      <w:proofErr w:type="spellStart"/>
      <w:r>
        <w:rPr>
          <w:rFonts w:ascii="Arial" w:hAnsi="Arial" w:cs="Arial"/>
          <w:sz w:val="24"/>
          <w:szCs w:val="24"/>
        </w:rPr>
        <w:t>hia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hie</w:t>
      </w:r>
      <w:proofErr w:type="spellEnd"/>
      <w:r>
        <w:rPr>
          <w:rFonts w:ascii="Arial" w:hAnsi="Arial" w:cs="Arial"/>
          <w:sz w:val="24"/>
          <w:szCs w:val="24"/>
        </w:rPr>
        <w:t xml:space="preserve">, (hueco, huida). Las palabras que empiezan por </w:t>
      </w:r>
      <w:proofErr w:type="spellStart"/>
      <w:r>
        <w:rPr>
          <w:rFonts w:ascii="Arial" w:hAnsi="Arial" w:cs="Arial"/>
          <w:sz w:val="24"/>
          <w:szCs w:val="24"/>
        </w:rPr>
        <w:t>hu</w:t>
      </w:r>
      <w:proofErr w:type="spellEnd"/>
      <w:r>
        <w:rPr>
          <w:rFonts w:ascii="Arial" w:hAnsi="Arial" w:cs="Arial"/>
          <w:sz w:val="24"/>
          <w:szCs w:val="24"/>
        </w:rPr>
        <w:t xml:space="preserve"> mas m  más vocal  (humedad, humano, humero, húmedo, humildad, humilde). Todos los tiempos de los verbos haber, hacer, hablar, hallar, y habilitar, (hubo, hago, hallo, hablo, habito)</w:t>
      </w:r>
      <w:sdt>
        <w:sdtPr>
          <w:rPr>
            <w:rFonts w:ascii="Arial" w:hAnsi="Arial" w:cs="Arial"/>
            <w:sz w:val="24"/>
            <w:szCs w:val="24"/>
          </w:rPr>
          <w:id w:val="-1908607157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119)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7A"/>
    <w:rsid w:val="001844B6"/>
    <w:rsid w:val="00382A45"/>
    <w:rsid w:val="0081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EF8D-5768-4696-838F-0289F08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20B9813F-C0A6-430A-966E-E4169E4F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Company>Hewlett-Packard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2016-10-25T22:44:00Z</dcterms:created>
  <dcterms:modified xsi:type="dcterms:W3CDTF">2016-10-25T22:44:00Z</dcterms:modified>
</cp:coreProperties>
</file>