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34" w:rsidRDefault="00F15134" w:rsidP="00F15134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paréntesis</w:t>
      </w:r>
    </w:p>
    <w:p w:rsidR="00382A45" w:rsidRDefault="00F15134" w:rsidP="00F15134">
      <w:pPr>
        <w:spacing w:line="360" w:lineRule="auto"/>
        <w:ind w:left="1440"/>
        <w:jc w:val="both"/>
      </w:pPr>
      <w:bookmarkStart w:id="0" w:name="_GoBack"/>
      <w:r>
        <w:rPr>
          <w:rFonts w:ascii="Arial" w:hAnsi="Arial" w:cs="Arial"/>
          <w:sz w:val="24"/>
          <w:szCs w:val="24"/>
        </w:rPr>
        <w:t>Se usa paréntesis (): para aislar aclaraciones que se intercalan en la oración, lo mismo que en el guion. Las hermanas de pedro (clara y Sofía) llegaran mañana. Para separar de la oración datos como fechas, paginas, provincia, país… al añadir a una cantidad en números su equivalente o viceversa. Ejemplo: la factura era de 50000 (cincuenta mil) pesetas.</w:t>
      </w:r>
      <w:sdt>
        <w:sdtPr>
          <w:rPr>
            <w:rFonts w:ascii="Arial" w:hAnsi="Arial" w:cs="Arial"/>
            <w:sz w:val="24"/>
            <w:szCs w:val="24"/>
          </w:rPr>
          <w:id w:val="-138317077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166B3A">
            <w:rPr>
              <w:rFonts w:ascii="Arial" w:hAnsi="Arial" w:cs="Arial"/>
              <w:noProof/>
              <w:sz w:val="24"/>
              <w:szCs w:val="24"/>
            </w:rPr>
            <w:t>(Muñoz, 2012, pág. 126)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34"/>
    <w:rsid w:val="001844B6"/>
    <w:rsid w:val="00382A45"/>
    <w:rsid w:val="00F1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FC1A-27E6-4B69-9698-B8E50B3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DAD841D-2F6F-4D06-9BE8-699EA6BC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Company>Hewlett-Packard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2016-10-27T20:00:00Z</dcterms:created>
  <dcterms:modified xsi:type="dcterms:W3CDTF">2016-10-27T20:01:00Z</dcterms:modified>
</cp:coreProperties>
</file>