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2F" w:rsidRDefault="00A4652F" w:rsidP="00A4652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Elementos físicos de la comunicación oral </w:t>
      </w:r>
    </w:p>
    <w:p w:rsidR="00A4652F" w:rsidRDefault="00A4652F" w:rsidP="00A46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5">
        <w:rPr>
          <w:rFonts w:ascii="Times New Roman" w:hAnsi="Times New Roman" w:cs="Times New Roman"/>
          <w:color w:val="FF0000"/>
          <w:sz w:val="24"/>
        </w:rPr>
        <w:t>Aquí te presento los elementos: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475535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La voz empleada correctamente nos ayuda a mantener la atención del público y a enfatizar aquellos puntos que nos interese destacar.”</w:t>
      </w:r>
    </w:p>
    <w:p w:rsidR="00A4652F" w:rsidRPr="00475535" w:rsidRDefault="00A4652F" w:rsidP="00A4652F">
      <w:pPr>
        <w:pStyle w:val="Prrafodelista"/>
        <w:numPr>
          <w:ilvl w:val="0"/>
          <w:numId w:val="1"/>
        </w:numPr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475535">
        <w:rPr>
          <w:rFonts w:ascii="Times New Roman" w:hAnsi="Times New Roman" w:cs="Times New Roman"/>
          <w:sz w:val="24"/>
          <w:szCs w:val="24"/>
        </w:rPr>
        <w:t>Cualidades de la voz que debes cuidar</w:t>
      </w:r>
    </w:p>
    <w:p w:rsidR="00A4652F" w:rsidRPr="00475535" w:rsidRDefault="00A4652F" w:rsidP="00A4652F">
      <w:pPr>
        <w:pStyle w:val="Prrafodelista"/>
        <w:numPr>
          <w:ilvl w:val="0"/>
          <w:numId w:val="1"/>
        </w:numPr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475535">
        <w:rPr>
          <w:rFonts w:ascii="Times New Roman" w:hAnsi="Times New Roman" w:cs="Times New Roman"/>
          <w:sz w:val="24"/>
          <w:szCs w:val="24"/>
        </w:rPr>
        <w:t>El volumen: Depende en gran medida de una buena respiración, el esfuerzo no debe centrarse en la garganta, si no en la capacidad de aire que puedas contener</w:t>
      </w:r>
    </w:p>
    <w:p w:rsidR="00A4652F" w:rsidRPr="00475535" w:rsidRDefault="00A4652F" w:rsidP="00A4652F">
      <w:pPr>
        <w:pStyle w:val="Prrafodelista"/>
        <w:numPr>
          <w:ilvl w:val="0"/>
          <w:numId w:val="1"/>
        </w:numPr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475535">
        <w:rPr>
          <w:rFonts w:ascii="Times New Roman" w:hAnsi="Times New Roman" w:cs="Times New Roman"/>
          <w:sz w:val="24"/>
          <w:szCs w:val="24"/>
        </w:rPr>
        <w:t>La articulación: La intención de los ejercicios de articulación es la de ejercitar la boca, labios y lengua, a fin de articular correctamente las palabras logrando así una mejor expresión.</w:t>
      </w:r>
    </w:p>
    <w:p w:rsidR="00A4652F" w:rsidRPr="00475535" w:rsidRDefault="00A4652F" w:rsidP="00A4652F">
      <w:pPr>
        <w:pStyle w:val="Prrafodelista"/>
        <w:numPr>
          <w:ilvl w:val="0"/>
          <w:numId w:val="1"/>
        </w:numPr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475535">
        <w:rPr>
          <w:rFonts w:ascii="Times New Roman" w:hAnsi="Times New Roman" w:cs="Times New Roman"/>
          <w:sz w:val="24"/>
          <w:szCs w:val="24"/>
        </w:rPr>
        <w:t xml:space="preserve">La entonación: Consiste en dar distintas elevaciones de tono a la voz, a fin de conseguir variedades de la misma, con lo que se potencia la expresividad en la intervención. A través del tono de voz se muestra al carácter del orador, así como su estado de ánimo: alegría, confianza inseguridad etc. </w:t>
      </w:r>
      <w:sdt>
        <w:sdtPr>
          <w:rPr>
            <w:rFonts w:ascii="Times New Roman" w:hAnsi="Times New Roman" w:cs="Times New Roman"/>
            <w:sz w:val="24"/>
            <w:szCs w:val="24"/>
          </w:rPr>
          <w:id w:val="1441737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Muñ08 \p 91 \l 2058 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B36D25">
            <w:rPr>
              <w:rFonts w:ascii="Times New Roman" w:hAnsi="Times New Roman" w:cs="Times New Roman"/>
              <w:noProof/>
              <w:sz w:val="24"/>
              <w:szCs w:val="24"/>
            </w:rPr>
            <w:t>(Muñoz, 2012, pág. 91)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566705" w:rsidRDefault="00A4652F"/>
    <w:sectPr w:rsidR="00566705" w:rsidSect="00A4652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F41C6"/>
    <w:multiLevelType w:val="hybridMultilevel"/>
    <w:tmpl w:val="31285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2F"/>
    <w:rsid w:val="002679A9"/>
    <w:rsid w:val="00A4652F"/>
    <w:rsid w:val="00B72809"/>
    <w:rsid w:val="00CD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65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2016-10-28T01:59:00Z</dcterms:created>
  <dcterms:modified xsi:type="dcterms:W3CDTF">2016-10-28T03:27:00Z</dcterms:modified>
</cp:coreProperties>
</file>