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04" w:rsidRDefault="00BF6104" w:rsidP="00D97231">
      <w:pPr>
        <w:pStyle w:val="Ttulo1"/>
        <w:jc w:val="both"/>
        <w:rPr>
          <w:color w:val="auto"/>
        </w:rPr>
      </w:pPr>
      <w:r w:rsidRPr="00C056E9">
        <w:rPr>
          <w:color w:val="auto"/>
        </w:rPr>
        <w:t>Monografía.</w:t>
      </w:r>
    </w:p>
    <w:p w:rsidR="00C056E9" w:rsidRPr="00C056E9" w:rsidRDefault="00C056E9" w:rsidP="00D97231">
      <w:pPr>
        <w:jc w:val="both"/>
        <w:rPr>
          <w:rFonts w:ascii="Times New Roman" w:hAnsi="Times New Roman" w:cs="Times New Roman"/>
          <w:sz w:val="24"/>
          <w:szCs w:val="24"/>
        </w:rPr>
      </w:pPr>
      <w:r>
        <w:rPr>
          <w:rFonts w:ascii="Times New Roman" w:hAnsi="Times New Roman" w:cs="Times New Roman"/>
          <w:sz w:val="24"/>
          <w:szCs w:val="24"/>
        </w:rPr>
        <w:t xml:space="preserve">La escritora del libro, Erika Lara, nos explica </w:t>
      </w:r>
      <w:r w:rsidR="00D97231">
        <w:rPr>
          <w:rFonts w:ascii="Times New Roman" w:hAnsi="Times New Roman" w:cs="Times New Roman"/>
          <w:sz w:val="24"/>
          <w:szCs w:val="24"/>
        </w:rPr>
        <w:t>monografía</w:t>
      </w:r>
      <w:r>
        <w:rPr>
          <w:rFonts w:ascii="Times New Roman" w:hAnsi="Times New Roman" w:cs="Times New Roman"/>
          <w:sz w:val="24"/>
          <w:szCs w:val="24"/>
        </w:rPr>
        <w:t xml:space="preserve"> como</w:t>
      </w:r>
      <w:r w:rsidR="00D97231">
        <w:rPr>
          <w:rFonts w:ascii="Times New Roman" w:hAnsi="Times New Roman" w:cs="Times New Roman"/>
          <w:sz w:val="24"/>
          <w:szCs w:val="24"/>
        </w:rPr>
        <w:t>:</w:t>
      </w:r>
    </w:p>
    <w:p w:rsidR="00BF6104" w:rsidRDefault="00C056E9" w:rsidP="00D97231">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La trama o superestructura de una monografía es expositiva (aunque también acepta aspectos argumentativos). Su función principal es la informativa/explicativa.</w:t>
      </w:r>
    </w:p>
    <w:p w:rsidR="00C056E9" w:rsidRDefault="00C056E9" w:rsidP="00D97231">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Como su nombre lo indica, en una monografía se desarrolla un único tema, reducido y acotado sobre aspectos variados. Cualquier acontecimiento, situación, económica, social, histórica, política, etc… puede convertirse en materia de monografía. Su finalidad es la de divulgar conocimientos. Algunas de las exigencias de las monografías son: el uso de un lenguaje objetivo y preciso, la utilización de términos técnicos y un registro formal, y, en lo posible, el uso de la tercera persona y de verbos en modo indicativo</w:t>
      </w:r>
    </w:p>
    <w:p w:rsidR="00C056E9" w:rsidRDefault="00C056E9" w:rsidP="00D97231">
      <w:pPr>
        <w:spacing w:line="360" w:lineRule="auto"/>
        <w:ind w:left="1416"/>
        <w:jc w:val="both"/>
        <w:rPr>
          <w:rFonts w:ascii="Times New Roman" w:hAnsi="Times New Roman" w:cs="Times New Roman"/>
          <w:sz w:val="24"/>
          <w:szCs w:val="24"/>
        </w:rPr>
      </w:pPr>
    </w:p>
    <w:p w:rsidR="00C056E9" w:rsidRDefault="00C056E9" w:rsidP="00D97231">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Para la DGEST/SNEST (1997), las partes que integran una monografía son:</w:t>
      </w:r>
    </w:p>
    <w:p w:rsidR="00C056E9" w:rsidRP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sidRPr="00C056E9">
        <w:rPr>
          <w:rFonts w:ascii="Times New Roman" w:hAnsi="Times New Roman" w:cs="Times New Roman"/>
          <w:sz w:val="24"/>
          <w:szCs w:val="24"/>
        </w:rPr>
        <w:t>Agradecimientos o dedicatoria (opcional)</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sidRPr="00C056E9">
        <w:rPr>
          <w:rFonts w:ascii="Times New Roman" w:hAnsi="Times New Roman" w:cs="Times New Roman"/>
          <w:sz w:val="24"/>
          <w:szCs w:val="24"/>
        </w:rPr>
        <w:t>Titulo (portada)</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Contenido</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Índice de cuadros, gráficas y figuras</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Introducción</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Generalidades</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Desarrollo de tema</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Conclusiones</w:t>
      </w:r>
    </w:p>
    <w:p w:rsidR="00C056E9" w:rsidRDefault="00C056E9"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Bibliografía</w:t>
      </w:r>
    </w:p>
    <w:p w:rsidR="00BF6104" w:rsidRPr="00D97231" w:rsidRDefault="00D97231" w:rsidP="00D97231">
      <w:pPr>
        <w:pStyle w:val="Prrafodelista"/>
        <w:numPr>
          <w:ilvl w:val="0"/>
          <w:numId w:val="1"/>
        </w:numPr>
        <w:spacing w:line="360" w:lineRule="auto"/>
        <w:ind w:left="2136"/>
        <w:jc w:val="both"/>
        <w:rPr>
          <w:rFonts w:ascii="Times New Roman" w:hAnsi="Times New Roman" w:cs="Times New Roman"/>
          <w:sz w:val="24"/>
          <w:szCs w:val="24"/>
        </w:rPr>
      </w:pPr>
      <w:r>
        <w:rPr>
          <w:rFonts w:ascii="Times New Roman" w:hAnsi="Times New Roman" w:cs="Times New Roman"/>
          <w:sz w:val="24"/>
          <w:szCs w:val="24"/>
        </w:rPr>
        <w:t>A</w:t>
      </w:r>
      <w:r w:rsidR="00C056E9">
        <w:rPr>
          <w:rFonts w:ascii="Times New Roman" w:hAnsi="Times New Roman" w:cs="Times New Roman"/>
          <w:sz w:val="24"/>
          <w:szCs w:val="24"/>
        </w:rPr>
        <w:t>nexos</w:t>
      </w:r>
      <w:r>
        <w:rPr>
          <w:rFonts w:ascii="Times New Roman" w:hAnsi="Times New Roman" w:cs="Times New Roman"/>
          <w:sz w:val="24"/>
          <w:szCs w:val="24"/>
        </w:rPr>
        <w:t xml:space="preserve"> </w:t>
      </w:r>
      <w:sdt>
        <w:sdtPr>
          <w:rPr>
            <w:rFonts w:ascii="Times New Roman" w:hAnsi="Times New Roman" w:cs="Times New Roman"/>
            <w:sz w:val="24"/>
            <w:szCs w:val="24"/>
          </w:rPr>
          <w:id w:val="-1361979198"/>
          <w:citation/>
        </w:sdtPr>
        <w:sdtEndPr/>
        <w:sdtContent>
          <w:r>
            <w:rPr>
              <w:rFonts w:ascii="Times New Roman" w:hAnsi="Times New Roman" w:cs="Times New Roman"/>
              <w:sz w:val="24"/>
              <w:szCs w:val="24"/>
            </w:rPr>
            <w:fldChar w:fldCharType="begin"/>
          </w:r>
          <w:r w:rsidR="005B4903">
            <w:rPr>
              <w:rFonts w:ascii="Times New Roman" w:hAnsi="Times New Roman" w:cs="Times New Roman"/>
              <w:sz w:val="24"/>
              <w:szCs w:val="24"/>
            </w:rPr>
            <w:instrText xml:space="preserve">CITATION Lar \p 141 \l 2058 </w:instrText>
          </w:r>
          <w:r>
            <w:rPr>
              <w:rFonts w:ascii="Times New Roman" w:hAnsi="Times New Roman" w:cs="Times New Roman"/>
              <w:sz w:val="24"/>
              <w:szCs w:val="24"/>
            </w:rPr>
            <w:fldChar w:fldCharType="separate"/>
          </w:r>
          <w:r w:rsidR="005B4903" w:rsidRPr="005B4903">
            <w:rPr>
              <w:rFonts w:ascii="Times New Roman" w:hAnsi="Times New Roman" w:cs="Times New Roman"/>
              <w:noProof/>
              <w:sz w:val="24"/>
              <w:szCs w:val="24"/>
            </w:rPr>
            <w:t>(Lara, 2011, pág. 141)</w:t>
          </w:r>
          <w:r>
            <w:rPr>
              <w:rFonts w:ascii="Times New Roman" w:hAnsi="Times New Roman" w:cs="Times New Roman"/>
              <w:sz w:val="24"/>
              <w:szCs w:val="24"/>
            </w:rPr>
            <w:fldChar w:fldCharType="end"/>
          </w:r>
        </w:sdtContent>
      </w:sdt>
      <w:bookmarkStart w:id="0" w:name="_GoBack"/>
      <w:bookmarkEnd w:id="0"/>
    </w:p>
    <w:sectPr w:rsidR="00BF6104" w:rsidRPr="00D97231" w:rsidSect="00C056E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E642C"/>
    <w:multiLevelType w:val="hybridMultilevel"/>
    <w:tmpl w:val="547A5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04"/>
    <w:rsid w:val="001465C9"/>
    <w:rsid w:val="005B4903"/>
    <w:rsid w:val="008E46AD"/>
    <w:rsid w:val="00BF6104"/>
    <w:rsid w:val="00C056E9"/>
    <w:rsid w:val="00D972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5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6E9"/>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C056E9"/>
    <w:pPr>
      <w:ind w:left="720"/>
      <w:contextualSpacing/>
    </w:pPr>
  </w:style>
  <w:style w:type="paragraph" w:styleId="Textodeglobo">
    <w:name w:val="Balloon Text"/>
    <w:basedOn w:val="Normal"/>
    <w:link w:val="TextodegloboCar"/>
    <w:uiPriority w:val="99"/>
    <w:semiHidden/>
    <w:unhideWhenUsed/>
    <w:rsid w:val="00D97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7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5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6E9"/>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C056E9"/>
    <w:pPr>
      <w:ind w:left="720"/>
      <w:contextualSpacing/>
    </w:pPr>
  </w:style>
  <w:style w:type="paragraph" w:styleId="Textodeglobo">
    <w:name w:val="Balloon Text"/>
    <w:basedOn w:val="Normal"/>
    <w:link w:val="TextodegloboCar"/>
    <w:uiPriority w:val="99"/>
    <w:semiHidden/>
    <w:unhideWhenUsed/>
    <w:rsid w:val="00D97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7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b:Tag>
    <b:SourceType>Book</b:SourceType>
    <b:Guid>{AD80A2BA-5274-45BE-81EE-FCE27298DB8F}</b:Guid>
    <b:Title>Fundamentos de investigación</b:Title>
    <b:Publisher>Alfa Omega</b:Publisher>
    <b:Author>
      <b:Author>
        <b:NameList>
          <b:Person>
            <b:Last>Lara</b:Last>
            <b:First>Erica</b:First>
          </b:Person>
        </b:NameList>
      </b:Author>
    </b:Author>
    <b:Pages>141</b:Pages>
    <b:Year>2011</b:Year>
    <b:RefOrder>1</b:RefOrder>
  </b:Source>
</b:Sources>
</file>

<file path=customXml/itemProps1.xml><?xml version="1.0" encoding="utf-8"?>
<ds:datastoreItem xmlns:ds="http://schemas.openxmlformats.org/officeDocument/2006/customXml" ds:itemID="{A9FC1933-A472-4178-9FA1-48C288D5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164</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xBENITOx</dc:creator>
  <cp:lastModifiedBy>Windows 7</cp:lastModifiedBy>
  <cp:revision>3</cp:revision>
  <dcterms:created xsi:type="dcterms:W3CDTF">2016-10-25T16:21:00Z</dcterms:created>
  <dcterms:modified xsi:type="dcterms:W3CDTF">2016-10-25T22:55:00Z</dcterms:modified>
</cp:coreProperties>
</file>