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E3" w:rsidRDefault="00D7781B">
      <w:pPr>
        <w:rPr>
          <w:rFonts w:ascii="Arial" w:hAnsi="Arial" w:cs="Arial"/>
          <w:sz w:val="24"/>
          <w:szCs w:val="24"/>
        </w:rPr>
      </w:pPr>
      <w:r w:rsidRPr="00D7781B">
        <w:rPr>
          <w:rFonts w:ascii="Arial" w:hAnsi="Arial" w:cs="Arial"/>
          <w:b/>
          <w:sz w:val="24"/>
          <w:szCs w:val="24"/>
        </w:rPr>
        <w:t>Capas:</w:t>
      </w:r>
      <w:r w:rsidRPr="00D7781B">
        <w:rPr>
          <w:rFonts w:ascii="Arial" w:hAnsi="Arial" w:cs="Arial"/>
          <w:sz w:val="24"/>
          <w:szCs w:val="24"/>
        </w:rPr>
        <w:t xml:space="preserve"> </w:t>
      </w:r>
    </w:p>
    <w:p w:rsidR="00FA24B5" w:rsidRPr="00D7781B" w:rsidRDefault="00D778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“</w:t>
      </w:r>
      <w:r w:rsidRPr="00D7781B">
        <w:rPr>
          <w:rFonts w:ascii="Arial" w:hAnsi="Arial" w:cs="Arial"/>
          <w:sz w:val="24"/>
          <w:szCs w:val="24"/>
        </w:rPr>
        <w:t>Un SGBD está en realidad formado por varias capas que actúan como interfaz entre el usuario y los datos.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511127660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Sán04 \t 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822DDC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sectPr w:rsidR="00FA24B5" w:rsidRPr="00D77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30"/>
    <w:rsid w:val="000D69E3"/>
    <w:rsid w:val="00626530"/>
    <w:rsid w:val="00D7781B"/>
    <w:rsid w:val="00FA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074E8-13E9-40D8-83A8-5424C98B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9F0AE4C-B8F5-49B7-867D-825614A3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5</cp:revision>
  <dcterms:created xsi:type="dcterms:W3CDTF">2017-02-21T23:55:00Z</dcterms:created>
  <dcterms:modified xsi:type="dcterms:W3CDTF">2017-02-21T23:58:00Z</dcterms:modified>
</cp:coreProperties>
</file>