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3E7FA3" w:rsidRDefault="003E7FA3">
      <w:pPr>
        <w:contextualSpacing/>
        <w:rPr>
          <w:rFonts w:ascii="Arial" w:hAnsi="Arial" w:cs="Arial"/>
          <w:b/>
          <w:sz w:val="24"/>
          <w:szCs w:val="24"/>
        </w:rPr>
      </w:pPr>
      <w:r w:rsidRPr="003E7FA3">
        <w:rPr>
          <w:rFonts w:ascii="Arial" w:hAnsi="Arial" w:cs="Arial"/>
          <w:b/>
          <w:sz w:val="24"/>
          <w:szCs w:val="24"/>
        </w:rPr>
        <w:t>Definir:</w:t>
      </w:r>
    </w:p>
    <w:p w:rsidR="003E7FA3" w:rsidRPr="003E7FA3" w:rsidRDefault="003E7FA3" w:rsidP="003E7FA3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3E7FA3">
        <w:rPr>
          <w:rFonts w:ascii="Arial" w:hAnsi="Arial" w:cs="Arial"/>
          <w:sz w:val="24"/>
          <w:szCs w:val="24"/>
        </w:rPr>
        <w:t>Definir una base de datos i</w:t>
      </w:r>
      <w:r>
        <w:rPr>
          <w:rFonts w:ascii="Arial" w:hAnsi="Arial" w:cs="Arial"/>
          <w:sz w:val="24"/>
          <w:szCs w:val="24"/>
        </w:rPr>
        <w:t xml:space="preserve">mplica especificar los tipos de datos, estructuras y </w:t>
      </w:r>
      <w:r w:rsidRPr="003E7FA3">
        <w:rPr>
          <w:rFonts w:ascii="Arial" w:hAnsi="Arial" w:cs="Arial"/>
          <w:sz w:val="24"/>
          <w:szCs w:val="24"/>
        </w:rPr>
        <w:t xml:space="preserve">restricciones de los datos que </w:t>
      </w:r>
      <w:bookmarkStart w:id="0" w:name="_GoBack"/>
      <w:bookmarkEnd w:id="0"/>
      <w:r w:rsidRPr="003E7FA3">
        <w:rPr>
          <w:rFonts w:ascii="Arial" w:hAnsi="Arial" w:cs="Arial"/>
          <w:sz w:val="24"/>
          <w:szCs w:val="24"/>
        </w:rPr>
        <w:t>se almacenarán en la</w:t>
      </w:r>
      <w:r>
        <w:rPr>
          <w:rFonts w:ascii="Arial" w:hAnsi="Arial" w:cs="Arial"/>
          <w:sz w:val="24"/>
          <w:szCs w:val="24"/>
        </w:rPr>
        <w:t xml:space="preserve"> base de datos. La definición o información </w:t>
      </w:r>
      <w:r w:rsidRPr="003E7FA3">
        <w:rPr>
          <w:rFonts w:ascii="Arial" w:hAnsi="Arial" w:cs="Arial"/>
          <w:sz w:val="24"/>
          <w:szCs w:val="24"/>
        </w:rPr>
        <w:t>descriptiva de una base de datos tam</w:t>
      </w:r>
      <w:r>
        <w:rPr>
          <w:rFonts w:ascii="Arial" w:hAnsi="Arial" w:cs="Arial"/>
          <w:sz w:val="24"/>
          <w:szCs w:val="24"/>
        </w:rPr>
        <w:t xml:space="preserve">bién se almacena en esta última </w:t>
      </w:r>
      <w:r w:rsidRPr="003E7FA3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forma de catálogo o diccionario </w:t>
      </w:r>
      <w:r w:rsidRPr="003E7FA3">
        <w:rPr>
          <w:rFonts w:ascii="Arial" w:hAnsi="Arial" w:cs="Arial"/>
          <w:sz w:val="24"/>
          <w:szCs w:val="24"/>
        </w:rPr>
        <w:t>de la base de datos</w:t>
      </w:r>
      <w:r>
        <w:rPr>
          <w:rFonts w:ascii="Arial" w:hAnsi="Arial" w:cs="Arial"/>
          <w:sz w:val="24"/>
          <w:szCs w:val="24"/>
        </w:rPr>
        <w:t xml:space="preserve">.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3E7FA3" w:rsidRPr="003E7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B"/>
    <w:rsid w:val="003C171B"/>
    <w:rsid w:val="003E7FA3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271FE-F9BD-454B-B826-0473BF0A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E246313E-03CA-4D5F-9871-0E33CA95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2017-02-20T22:56:00Z</dcterms:created>
  <dcterms:modified xsi:type="dcterms:W3CDTF">2017-02-20T22:58:00Z</dcterms:modified>
</cp:coreProperties>
</file>