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CD" w:rsidRPr="008B5394" w:rsidRDefault="005136CD" w:rsidP="005136CD">
      <w:pPr>
        <w:rPr>
          <w:rFonts w:ascii="Arial" w:hAnsi="Arial" w:cs="Arial"/>
          <w:b/>
          <w:color w:val="000000" w:themeColor="text1"/>
          <w:sz w:val="24"/>
        </w:rPr>
      </w:pPr>
      <w:r w:rsidRPr="008B5394">
        <w:rPr>
          <w:rFonts w:ascii="Arial" w:hAnsi="Arial" w:cs="Arial"/>
          <w:b/>
          <w:color w:val="000000" w:themeColor="text1"/>
          <w:sz w:val="24"/>
        </w:rPr>
        <w:t>Arquitectura de B.D.</w:t>
      </w:r>
    </w:p>
    <w:p w:rsidR="005136CD" w:rsidRPr="00400273" w:rsidRDefault="005136CD" w:rsidP="005136CD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400273">
        <w:rPr>
          <w:rFonts w:ascii="Arial" w:hAnsi="Arial" w:cs="Arial"/>
          <w:color w:val="000000" w:themeColor="text1"/>
          <w:sz w:val="24"/>
        </w:rPr>
        <w:t xml:space="preserve">Las bases de datos están </w:t>
      </w:r>
      <w:r w:rsidRPr="00BB2DE9">
        <w:rPr>
          <w:rFonts w:ascii="Arial" w:hAnsi="Arial" w:cs="Arial"/>
          <w:color w:val="000000" w:themeColor="text1"/>
          <w:sz w:val="24"/>
        </w:rPr>
        <w:t>compuestas</w:t>
      </w:r>
      <w:r w:rsidRPr="00400273">
        <w:rPr>
          <w:rFonts w:ascii="Arial" w:hAnsi="Arial" w:cs="Arial"/>
          <w:color w:val="000000" w:themeColor="text1"/>
          <w:sz w:val="24"/>
        </w:rPr>
        <w:t xml:space="preserve"> de </w:t>
      </w:r>
      <w:r w:rsidRPr="00294053">
        <w:rPr>
          <w:rFonts w:ascii="Arial" w:hAnsi="Arial" w:cs="Arial"/>
          <w:color w:val="000000" w:themeColor="text1"/>
          <w:sz w:val="24"/>
        </w:rPr>
        <w:t>datos y de metadatos. Los metadatos son datos que sirven para especificar la estructura</w:t>
      </w:r>
      <w:r w:rsidRPr="00400273">
        <w:rPr>
          <w:rFonts w:ascii="Arial" w:hAnsi="Arial" w:cs="Arial"/>
          <w:color w:val="000000" w:themeColor="text1"/>
          <w:sz w:val="24"/>
        </w:rPr>
        <w:t xml:space="preserve"> de la base de datos; por ejemplo qué tipo de datos se almacenan, qué nombre se le da a cada dato (nombre, apellidos,...), cómo están agrupados, cómo se relacionan,....</w:t>
      </w:r>
    </w:p>
    <w:p w:rsidR="005136CD" w:rsidRPr="008A6B60" w:rsidRDefault="005136CD" w:rsidP="005136CD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400273">
        <w:rPr>
          <w:rFonts w:ascii="Arial" w:hAnsi="Arial" w:cs="Arial"/>
          <w:color w:val="000000" w:themeColor="text1"/>
          <w:sz w:val="24"/>
        </w:rPr>
        <w:t>De este modo se producen dos visiones de la base de datos:</w:t>
      </w:r>
    </w:p>
    <w:p w:rsidR="005136CD" w:rsidRPr="00294053" w:rsidRDefault="005136CD" w:rsidP="005136CD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highlight w:val="yellow"/>
        </w:rPr>
      </w:pPr>
      <w:r w:rsidRPr="00294053">
        <w:rPr>
          <w:rFonts w:ascii="Arial" w:hAnsi="Arial" w:cs="Arial"/>
          <w:color w:val="000000" w:themeColor="text1"/>
          <w:sz w:val="24"/>
          <w:highlight w:val="yellow"/>
        </w:rPr>
        <w:t>Estructura lógica.</w:t>
      </w:r>
    </w:p>
    <w:p w:rsidR="005136CD" w:rsidRPr="00294053" w:rsidRDefault="005136CD" w:rsidP="005136CD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highlight w:val="yellow"/>
        </w:rPr>
      </w:pPr>
      <w:r w:rsidRPr="00294053">
        <w:rPr>
          <w:rFonts w:ascii="Arial" w:hAnsi="Arial" w:cs="Arial"/>
          <w:color w:val="000000" w:themeColor="text1"/>
          <w:sz w:val="24"/>
          <w:highlight w:val="yellow"/>
        </w:rPr>
        <w:t xml:space="preserve">Estructura física. </w:t>
      </w:r>
    </w:p>
    <w:p w:rsidR="005136CD" w:rsidRPr="008B5394" w:rsidRDefault="005136CD" w:rsidP="005136CD">
      <w:pPr>
        <w:pStyle w:val="Sinespaciad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sz w:val="32"/>
          </w:rPr>
          <w:id w:val="782691062"/>
          <w:citation/>
        </w:sdtPr>
        <w:sdtEndPr>
          <w:rPr>
            <w:sz w:val="24"/>
          </w:rPr>
        </w:sdtEndPr>
        <w:sdtContent>
          <w:r w:rsidRPr="008B5394">
            <w:rPr>
              <w:rFonts w:ascii="Arial" w:hAnsi="Arial" w:cs="Arial"/>
              <w:color w:val="000000" w:themeColor="text1"/>
              <w:sz w:val="24"/>
            </w:rPr>
            <w:fldChar w:fldCharType="begin"/>
          </w:r>
          <w:r w:rsidRPr="008B5394">
            <w:rPr>
              <w:rFonts w:ascii="Arial" w:hAnsi="Arial" w:cs="Arial"/>
              <w:color w:val="000000" w:themeColor="text1"/>
              <w:sz w:val="24"/>
            </w:rPr>
            <w:instrText xml:space="preserve">CITATION San04 \p 8 \l 2058 </w:instrText>
          </w:r>
          <w:r w:rsidRPr="008B5394">
            <w:rPr>
              <w:rFonts w:ascii="Arial" w:hAnsi="Arial" w:cs="Arial"/>
              <w:color w:val="000000" w:themeColor="text1"/>
              <w:sz w:val="24"/>
            </w:rPr>
            <w:fldChar w:fldCharType="separate"/>
          </w:r>
          <w:r w:rsidRPr="008B5394">
            <w:rPr>
              <w:rFonts w:ascii="Arial" w:hAnsi="Arial" w:cs="Arial"/>
              <w:noProof/>
              <w:color w:val="000000" w:themeColor="text1"/>
              <w:sz w:val="24"/>
            </w:rPr>
            <w:t>(Sanchez, 2004, pág. 8)</w:t>
          </w:r>
          <w:r w:rsidRPr="008B5394">
            <w:rPr>
              <w:rFonts w:ascii="Arial" w:hAnsi="Arial" w:cs="Arial"/>
              <w:color w:val="000000" w:themeColor="text1"/>
              <w:sz w:val="24"/>
            </w:rPr>
            <w:fldChar w:fldCharType="end"/>
          </w:r>
        </w:sdtContent>
      </w:sdt>
      <w:r w:rsidRPr="008B5394">
        <w:rPr>
          <w:rFonts w:ascii="Arial" w:hAnsi="Arial" w:cs="Arial"/>
          <w:color w:val="000000" w:themeColor="text1"/>
          <w:sz w:val="20"/>
        </w:rPr>
        <w:t xml:space="preserve"> </w:t>
      </w:r>
    </w:p>
    <w:p w:rsidR="00A76E4D" w:rsidRDefault="00A76E4D">
      <w:bookmarkStart w:id="0" w:name="_GoBack"/>
      <w:bookmarkEnd w:id="0"/>
    </w:p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FB0"/>
    <w:multiLevelType w:val="hybridMultilevel"/>
    <w:tmpl w:val="6302B0CE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D"/>
    <w:rsid w:val="005136CD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7AA6B-8CBC-4499-9B42-2A6B5957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12E7B776-D3D4-4F85-BF85-73C25FD7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2017-02-22T16:00:00Z</dcterms:created>
  <dcterms:modified xsi:type="dcterms:W3CDTF">2017-02-22T16:00:00Z</dcterms:modified>
</cp:coreProperties>
</file>