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5F" w:rsidRPr="007D785F" w:rsidRDefault="007D785F" w:rsidP="007D78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85F">
        <w:rPr>
          <w:rFonts w:ascii="Times New Roman" w:hAnsi="Times New Roman" w:cs="Times New Roman"/>
          <w:b/>
          <w:bCs/>
          <w:sz w:val="24"/>
          <w:szCs w:val="24"/>
        </w:rPr>
        <w:t>Fuentes primarias</w:t>
      </w:r>
    </w:p>
    <w:p w:rsidR="007D785F" w:rsidRPr="00D727BC" w:rsidRDefault="00D727BC" w:rsidP="00D727BC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iCs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“</w:t>
      </w:r>
      <w:r w:rsidR="00136D71">
        <w:rPr>
          <w:rFonts w:ascii="Times New Roman" w:hAnsi="Times New Roman" w:cs="Times New Roman"/>
          <w:sz w:val="24"/>
          <w:szCs w:val="21"/>
        </w:rPr>
        <w:t>L</w:t>
      </w:r>
      <w:r w:rsidRPr="00D727BC">
        <w:rPr>
          <w:rFonts w:ascii="Times New Roman" w:hAnsi="Times New Roman" w:cs="Times New Roman"/>
          <w:sz w:val="24"/>
          <w:szCs w:val="21"/>
        </w:rPr>
        <w:t xml:space="preserve">as </w:t>
      </w:r>
      <w:r w:rsidRPr="00D727BC">
        <w:rPr>
          <w:rFonts w:ascii="Times New Roman" w:hAnsi="Times New Roman" w:cs="Times New Roman"/>
          <w:iCs/>
          <w:sz w:val="24"/>
          <w:szCs w:val="21"/>
        </w:rPr>
        <w:t xml:space="preserve">fuentes primarias más consultadas y utilizadas </w:t>
      </w:r>
      <w:r w:rsidRPr="00D727BC">
        <w:rPr>
          <w:rFonts w:ascii="Times New Roman" w:hAnsi="Times New Roman" w:cs="Times New Roman"/>
          <w:sz w:val="24"/>
          <w:szCs w:val="21"/>
        </w:rPr>
        <w:t xml:space="preserve">para elaborar marcos teóricos son </w:t>
      </w:r>
      <w:r w:rsidRPr="00D727BC">
        <w:rPr>
          <w:rFonts w:ascii="Times New Roman" w:hAnsi="Times New Roman" w:cs="Times New Roman"/>
          <w:iCs/>
          <w:sz w:val="24"/>
          <w:szCs w:val="21"/>
        </w:rPr>
        <w:t>libros, artículos de revistas científicas y ponencias o trabajos presentados en congresos, simposios y eventos similares</w:t>
      </w:r>
      <w:r w:rsidRPr="00D727BC">
        <w:rPr>
          <w:rFonts w:ascii="Times New Roman" w:hAnsi="Times New Roman" w:cs="Times New Roman"/>
          <w:sz w:val="24"/>
          <w:szCs w:val="21"/>
        </w:rPr>
        <w:t>.</w:t>
      </w:r>
      <w:r>
        <w:rPr>
          <w:rFonts w:ascii="Times New Roman" w:hAnsi="Times New Roman" w:cs="Times New Roman"/>
          <w:sz w:val="24"/>
          <w:szCs w:val="21"/>
        </w:rPr>
        <w:t>”</w:t>
      </w:r>
      <w:sdt>
        <w:sdtPr>
          <w:rPr>
            <w:rFonts w:ascii="Times New Roman" w:hAnsi="Times New Roman" w:cs="Times New Roman"/>
            <w:sz w:val="24"/>
            <w:szCs w:val="21"/>
          </w:rPr>
          <w:id w:val="91374137"/>
          <w:citation/>
        </w:sdtPr>
        <w:sdtEndPr/>
        <w:sdtContent>
          <w:r w:rsidR="00AF257D">
            <w:rPr>
              <w:rFonts w:ascii="Times New Roman" w:hAnsi="Times New Roman" w:cs="Times New Roman"/>
              <w:sz w:val="24"/>
              <w:szCs w:val="21"/>
            </w:rPr>
            <w:fldChar w:fldCharType="begin"/>
          </w:r>
          <w:r w:rsidR="00AF257D">
            <w:rPr>
              <w:rFonts w:ascii="Times New Roman" w:hAnsi="Times New Roman" w:cs="Times New Roman"/>
              <w:sz w:val="24"/>
              <w:szCs w:val="21"/>
            </w:rPr>
            <w:instrText xml:space="preserve">CITATION Her14 \p 65 \l 2058 </w:instrText>
          </w:r>
          <w:r w:rsidR="00AF257D">
            <w:rPr>
              <w:rFonts w:ascii="Times New Roman" w:hAnsi="Times New Roman" w:cs="Times New Roman"/>
              <w:sz w:val="24"/>
              <w:szCs w:val="21"/>
            </w:rPr>
            <w:fldChar w:fldCharType="separate"/>
          </w:r>
          <w:r w:rsidR="00AF257D">
            <w:rPr>
              <w:rFonts w:ascii="Times New Roman" w:hAnsi="Times New Roman" w:cs="Times New Roman"/>
              <w:noProof/>
              <w:sz w:val="24"/>
              <w:szCs w:val="21"/>
            </w:rPr>
            <w:t xml:space="preserve"> </w:t>
          </w:r>
          <w:r w:rsidR="00AF257D" w:rsidRPr="00AF257D">
            <w:rPr>
              <w:rFonts w:ascii="Times New Roman" w:hAnsi="Times New Roman" w:cs="Times New Roman"/>
              <w:noProof/>
              <w:sz w:val="24"/>
              <w:szCs w:val="21"/>
            </w:rPr>
            <w:t>(Hernández Sampieri, 2014, pág. 65)</w:t>
          </w:r>
          <w:r w:rsidR="00AF257D">
            <w:rPr>
              <w:rFonts w:ascii="Times New Roman" w:hAnsi="Times New Roman" w:cs="Times New Roman"/>
              <w:sz w:val="24"/>
              <w:szCs w:val="21"/>
            </w:rPr>
            <w:fldChar w:fldCharType="end"/>
          </w:r>
        </w:sdtContent>
      </w:sdt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193092677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D5935" w:rsidRPr="009D5935" w:rsidRDefault="009D5935" w:rsidP="009D5935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D5935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D5935" w:rsidRPr="009D5935" w:rsidRDefault="009D5935" w:rsidP="009D5935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D5935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D5935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D5935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D5935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Hernández Sampieri, R. (2014). </w:t>
              </w:r>
              <w:r w:rsidRPr="009D593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Metodología de la investigación.</w:t>
              </w:r>
              <w:r w:rsidRPr="009D5935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Santa Fe: Mc Graw Hill.</w:t>
              </w:r>
            </w:p>
            <w:p w:rsidR="009D5935" w:rsidRDefault="009D5935" w:rsidP="009D5935">
              <w:pPr>
                <w:spacing w:line="480" w:lineRule="auto"/>
                <w:jc w:val="both"/>
              </w:pPr>
              <w:r w:rsidRPr="009D593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D5935" w:rsidRDefault="009D5935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85F" w:rsidRDefault="007D785F" w:rsidP="007D785F">
      <w:pPr>
        <w:spacing w:line="480" w:lineRule="auto"/>
        <w:jc w:val="both"/>
      </w:pPr>
    </w:p>
    <w:p w:rsidR="007D785F" w:rsidRPr="007D785F" w:rsidRDefault="007D785F" w:rsidP="007D785F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D785F" w:rsidRPr="007D785F" w:rsidSect="007D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4"/>
    <w:rsid w:val="00121052"/>
    <w:rsid w:val="00136D71"/>
    <w:rsid w:val="003819C7"/>
    <w:rsid w:val="00780045"/>
    <w:rsid w:val="007B576C"/>
    <w:rsid w:val="007D785F"/>
    <w:rsid w:val="009D5935"/>
    <w:rsid w:val="00AF257D"/>
    <w:rsid w:val="00CE1654"/>
    <w:rsid w:val="00D727BC"/>
    <w:rsid w:val="00EE7917"/>
    <w:rsid w:val="00F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2B30"/>
  <w15:chartTrackingRefBased/>
  <w15:docId w15:val="{0A4C4233-B142-4CA5-B7DC-3DFBB5F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8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D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Her14</b:Tag>
    <b:SourceType>Book</b:SourceType>
    <b:Guid>{F66E3752-95DD-4D74-9634-F64271091118}</b:Guid>
    <b:Title>Metodología de la investigación</b:Title>
    <b:Year>2014</b:Year>
    <b:Publisher>Mc Graw Hill</b:Publisher>
    <b:City>Santa Fe</b:City>
    <b:Author>
      <b:Author>
        <b:NameList>
          <b:Person>
            <b:Last>Hernández Sampieri</b:Last>
            <b:First>Roberto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935CE24-4558-48EA-854D-F5BDF6DF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13</cp:revision>
  <dcterms:created xsi:type="dcterms:W3CDTF">2017-02-28T19:14:00Z</dcterms:created>
  <dcterms:modified xsi:type="dcterms:W3CDTF">2017-02-28T21:19:00Z</dcterms:modified>
</cp:coreProperties>
</file>