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D8" w:rsidRPr="003610D8" w:rsidRDefault="003610D8" w:rsidP="003610D8">
      <w:pPr>
        <w:pStyle w:val="Heading1"/>
        <w:pBdr>
          <w:bottom w:val="dotted" w:sz="6" w:space="11" w:color="CCCCCC"/>
        </w:pBdr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3610D8">
        <w:rPr>
          <w:bCs w:val="0"/>
          <w:color w:val="000000" w:themeColor="text1"/>
          <w:sz w:val="32"/>
          <w:szCs w:val="32"/>
        </w:rPr>
        <w:t>Teaching Portfolios</w:t>
      </w:r>
    </w:p>
    <w:p w:rsidR="003610D8" w:rsidRPr="003610D8" w:rsidRDefault="003610D8" w:rsidP="003610D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what"/>
      <w:bookmarkEnd w:id="0"/>
      <w:r w:rsidRPr="00361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What Is a Teaching Portfolio?</w:t>
      </w:r>
    </w:p>
    <w:p w:rsidR="003610D8" w:rsidRPr="003610D8" w:rsidRDefault="003610D8" w:rsidP="003610D8">
      <w:pPr>
        <w:numPr>
          <w:ilvl w:val="0"/>
          <w:numId w:val="2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Portfolios provide documented evidence of teaching from a variety of sources—not just student ratings—and provide context for that evidence.</w:t>
      </w:r>
    </w:p>
    <w:p w:rsidR="003610D8" w:rsidRPr="003610D8" w:rsidRDefault="003610D8" w:rsidP="003610D8">
      <w:pPr>
        <w:numPr>
          <w:ilvl w:val="0"/>
          <w:numId w:val="2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The process of selecting and organizing material for a portfolio can help one reflect on and improve one’s teaching.</w:t>
      </w:r>
    </w:p>
    <w:p w:rsidR="003610D8" w:rsidRPr="003610D8" w:rsidRDefault="003610D8" w:rsidP="003610D8">
      <w:pPr>
        <w:numPr>
          <w:ilvl w:val="0"/>
          <w:numId w:val="2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Portfolios are a step toward a more public, professional view of teaching as a scholarly activity.</w:t>
      </w:r>
    </w:p>
    <w:p w:rsidR="003610D8" w:rsidRPr="003610D8" w:rsidRDefault="003610D8" w:rsidP="003610D8">
      <w:pPr>
        <w:numPr>
          <w:ilvl w:val="0"/>
          <w:numId w:val="2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Portfolios can offer a look at development over time, helping one see teaching as on ongoing process of inquiry, experimentation, and reflection.</w:t>
      </w:r>
    </w:p>
    <w:p w:rsidR="003610D8" w:rsidRDefault="003610D8" w:rsidP="003610D8">
      <w:pPr>
        <w:numPr>
          <w:ilvl w:val="0"/>
          <w:numId w:val="2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Teaching portfolios capture evidence of one’s entire teaching career, in contrast to what are called course portfolios that capture evidence related to a single course.</w:t>
      </w:r>
    </w:p>
    <w:p w:rsidR="003610D8" w:rsidRPr="003610D8" w:rsidRDefault="003610D8" w:rsidP="003610D8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Pr="003610D8" w:rsidRDefault="003610D8" w:rsidP="003610D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why"/>
      <w:bookmarkEnd w:id="1"/>
      <w:r w:rsidRPr="003610D8">
        <w:rPr>
          <w:rFonts w:ascii="Times New Roman" w:hAnsi="Times New Roman" w:cs="Times New Roman"/>
          <w:b/>
          <w:sz w:val="28"/>
          <w:szCs w:val="28"/>
        </w:rPr>
        <w:t>Why Assemble a Teaching Portfolio?</w:t>
      </w:r>
    </w:p>
    <w:p w:rsidR="003610D8" w:rsidRPr="003610D8" w:rsidRDefault="003610D8" w:rsidP="003610D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3610D8">
        <w:rPr>
          <w:color w:val="000000"/>
          <w:sz w:val="28"/>
          <w:szCs w:val="28"/>
        </w:rPr>
        <w:t>Portfolios can serv</w:t>
      </w:r>
      <w:r>
        <w:rPr>
          <w:color w:val="000000"/>
          <w:sz w:val="28"/>
          <w:szCs w:val="28"/>
        </w:rPr>
        <w:t>e any of the following purposes</w:t>
      </w:r>
    </w:p>
    <w:p w:rsidR="003610D8" w:rsidRPr="003610D8" w:rsidRDefault="003610D8" w:rsidP="003610D8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Job applicants for faculty positions can use teaching portfolios to document their teaching effectiveness.</w:t>
      </w:r>
    </w:p>
    <w:p w:rsidR="003610D8" w:rsidRPr="003610D8" w:rsidRDefault="003610D8" w:rsidP="003610D8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Faculty members up for promotion or tenure can also use teaching portfolios to document their teaching effectiveness.</w:t>
      </w:r>
    </w:p>
    <w:p w:rsidR="003610D8" w:rsidRPr="003610D8" w:rsidRDefault="003610D8" w:rsidP="003610D8">
      <w:pPr>
        <w:numPr>
          <w:ilvl w:val="0"/>
          <w:numId w:val="3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Faculty members and teaching assistants can use teaching portfolios to reflect on and refine their teaching skills and philosophies.</w:t>
      </w:r>
    </w:p>
    <w:p w:rsidR="003610D8" w:rsidRPr="003610D8" w:rsidRDefault="003610D8" w:rsidP="003610D8">
      <w:pPr>
        <w:rPr>
          <w:rFonts w:ascii="Times New Roman" w:hAnsi="Times New Roman" w:cs="Times New Roman"/>
          <w:sz w:val="28"/>
          <w:szCs w:val="28"/>
        </w:rPr>
      </w:pPr>
    </w:p>
    <w:p w:rsidR="003610D8" w:rsidRPr="003610D8" w:rsidRDefault="003610D8" w:rsidP="003610D8">
      <w:pPr>
        <w:rPr>
          <w:rFonts w:ascii="Times New Roman" w:hAnsi="Times New Roman" w:cs="Times New Roman"/>
          <w:b/>
          <w:sz w:val="28"/>
          <w:szCs w:val="28"/>
        </w:rPr>
      </w:pPr>
      <w:r w:rsidRPr="003610D8">
        <w:rPr>
          <w:rFonts w:ascii="Times New Roman" w:hAnsi="Times New Roman" w:cs="Times New Roman"/>
          <w:b/>
          <w:sz w:val="28"/>
          <w:szCs w:val="28"/>
        </w:rPr>
        <w:t>General Guidelines</w:t>
      </w:r>
    </w:p>
    <w:p w:rsidR="003610D8" w:rsidRPr="003610D8" w:rsidRDefault="003610D8" w:rsidP="003610D8">
      <w:pPr>
        <w:rPr>
          <w:rFonts w:ascii="Times New Roman" w:hAnsi="Times New Roman" w:cs="Times New Roman"/>
          <w:sz w:val="28"/>
          <w:szCs w:val="28"/>
        </w:rPr>
      </w:pPr>
      <w:r w:rsidRPr="003610D8">
        <w:rPr>
          <w:rFonts w:ascii="Times New Roman" w:hAnsi="Times New Roman" w:cs="Times New Roman"/>
          <w:sz w:val="28"/>
          <w:szCs w:val="28"/>
        </w:rPr>
        <w:t>Start now! Many of the possible components of a teaching portfolio (see list below) are difficult, if not impossible</w:t>
      </w:r>
      <w:r w:rsidRPr="003610D8">
        <w:rPr>
          <w:rFonts w:ascii="Times New Roman" w:hAnsi="Times New Roman" w:cs="Times New Roman"/>
          <w:sz w:val="28"/>
          <w:szCs w:val="28"/>
        </w:rPr>
        <w:t>, to obtain after you have finished teaching a course. Collecting these components as you go will make assembling your final portfolio much easier.</w:t>
      </w:r>
    </w:p>
    <w:p w:rsidR="003610D8" w:rsidRDefault="003610D8" w:rsidP="003610D8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Style w:val="Strong"/>
          <w:rFonts w:ascii="Times New Roman" w:hAnsi="Times New Roman" w:cs="Times New Roman"/>
          <w:color w:val="000000"/>
          <w:sz w:val="28"/>
          <w:szCs w:val="28"/>
        </w:rPr>
        <w:t>Give a fair and accurate presentation of yourself.</w:t>
      </w:r>
      <w:r w:rsidRPr="003610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10D8">
        <w:rPr>
          <w:rFonts w:ascii="Times New Roman" w:hAnsi="Times New Roman" w:cs="Times New Roman"/>
          <w:color w:val="000000"/>
          <w:sz w:val="28"/>
          <w:szCs w:val="28"/>
        </w:rPr>
        <w:t>Don’t try to present yourself as the absolutely perfect teacher. Highlight the positive, of course, but don’t completely omit the negative.</w:t>
      </w:r>
    </w:p>
    <w:p w:rsidR="00C425D6" w:rsidRPr="003610D8" w:rsidRDefault="00C425D6" w:rsidP="00C425D6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Default="003610D8" w:rsidP="003610D8">
      <w:pPr>
        <w:numPr>
          <w:ilvl w:val="0"/>
          <w:numId w:val="3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Style w:val="Strong"/>
          <w:rFonts w:ascii="Times New Roman" w:hAnsi="Times New Roman" w:cs="Times New Roman"/>
          <w:color w:val="000000"/>
          <w:sz w:val="28"/>
          <w:szCs w:val="28"/>
        </w:rPr>
        <w:t>Be selective in which materials you choose to include</w:t>
      </w:r>
      <w:r w:rsidRPr="003610D8">
        <w:rPr>
          <w:rFonts w:ascii="Times New Roman" w:hAnsi="Times New Roman" w:cs="Times New Roman"/>
          <w:color w:val="000000"/>
          <w:sz w:val="28"/>
          <w:szCs w:val="28"/>
        </w:rPr>
        <w:t xml:space="preserve">, though be sure to represent a cross-section of your teaching and not just one aspect of it. A relatively small set of </w:t>
      </w:r>
      <w:r w:rsidRPr="00361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well-chosen documents is more effective than a large, unfiltered collection of all your teaching documents.</w:t>
      </w:r>
    </w:p>
    <w:p w:rsidR="00C425D6" w:rsidRPr="003610D8" w:rsidRDefault="00C425D6" w:rsidP="00C425D6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Default="003610D8" w:rsidP="00C425D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Style w:val="Strong"/>
          <w:rFonts w:ascii="Times New Roman" w:hAnsi="Times New Roman" w:cs="Times New Roman"/>
          <w:color w:val="000000"/>
          <w:sz w:val="28"/>
          <w:szCs w:val="28"/>
        </w:rPr>
        <w:t>Make your organization explicit to the reader.</w:t>
      </w:r>
      <w:r w:rsidRPr="003610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10D8">
        <w:rPr>
          <w:rFonts w:ascii="Times New Roman" w:hAnsi="Times New Roman" w:cs="Times New Roman"/>
          <w:color w:val="000000"/>
          <w:sz w:val="28"/>
          <w:szCs w:val="28"/>
        </w:rPr>
        <w:t>Use a table of contents at the beginning and tabs to separate the various components of your portfolio.</w:t>
      </w:r>
    </w:p>
    <w:p w:rsidR="00C425D6" w:rsidRPr="003610D8" w:rsidRDefault="00C425D6" w:rsidP="00C425D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Default="003610D8" w:rsidP="00C425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Style w:val="Strong"/>
          <w:rFonts w:ascii="Times New Roman" w:hAnsi="Times New Roman" w:cs="Times New Roman"/>
          <w:color w:val="000000"/>
          <w:sz w:val="28"/>
          <w:szCs w:val="28"/>
        </w:rPr>
        <w:t>Make sure every piece of evidence in your portfolio is accompanied by some sort of context and explanation.</w:t>
      </w:r>
      <w:r w:rsidRPr="003610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10D8">
        <w:rPr>
          <w:rFonts w:ascii="Times New Roman" w:hAnsi="Times New Roman" w:cs="Times New Roman"/>
          <w:color w:val="000000"/>
          <w:sz w:val="28"/>
          <w:szCs w:val="28"/>
        </w:rPr>
        <w:t>For instance, if you include a sample lesson plan, make sure to describe the course, the students, and, if you have actually used the lesson plan, a reflection on how well it worked.</w:t>
      </w:r>
    </w:p>
    <w:p w:rsidR="003610D8" w:rsidRPr="003610D8" w:rsidRDefault="003610D8" w:rsidP="003610D8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Pr="003610D8" w:rsidRDefault="003610D8" w:rsidP="003610D8">
      <w:pPr>
        <w:rPr>
          <w:rFonts w:ascii="Times New Roman" w:hAnsi="Times New Roman" w:cs="Times New Roman"/>
          <w:b/>
          <w:sz w:val="28"/>
          <w:szCs w:val="28"/>
        </w:rPr>
      </w:pPr>
      <w:bookmarkStart w:id="2" w:name="components"/>
      <w:bookmarkEnd w:id="2"/>
      <w:r w:rsidRPr="003610D8">
        <w:rPr>
          <w:rFonts w:ascii="Times New Roman" w:hAnsi="Times New Roman" w:cs="Times New Roman"/>
          <w:b/>
          <w:sz w:val="28"/>
          <w:szCs w:val="28"/>
        </w:rPr>
        <w:t>Components of a Teaching Portfolio</w:t>
      </w:r>
    </w:p>
    <w:p w:rsidR="003610D8" w:rsidRPr="00C425D6" w:rsidRDefault="003610D8" w:rsidP="003610D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25D6">
        <w:rPr>
          <w:rFonts w:ascii="Times New Roman" w:hAnsi="Times New Roman" w:cs="Times New Roman"/>
          <w:color w:val="000000"/>
          <w:sz w:val="28"/>
          <w:szCs w:val="28"/>
          <w:u w:val="single"/>
        </w:rPr>
        <w:t>Your Thoughts About Teaching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A reflective “teaching statement” describing your personal teaching philoso</w:t>
      </w:r>
      <w:r>
        <w:rPr>
          <w:rFonts w:ascii="Times New Roman" w:hAnsi="Times New Roman" w:cs="Times New Roman"/>
          <w:color w:val="000000"/>
          <w:sz w:val="28"/>
          <w:szCs w:val="28"/>
        </w:rPr>
        <w:t>phy, strategies, and objectives.</w:t>
      </w:r>
    </w:p>
    <w:p w:rsid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A personal statement describing your teaching goals for the next few years</w:t>
      </w:r>
    </w:p>
    <w:p w:rsidR="00C425D6" w:rsidRPr="003610D8" w:rsidRDefault="00C425D6" w:rsidP="00C425D6">
      <w:p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Pr="00C425D6" w:rsidRDefault="003610D8" w:rsidP="003610D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25D6">
        <w:rPr>
          <w:rFonts w:ascii="Times New Roman" w:hAnsi="Times New Roman" w:cs="Times New Roman"/>
          <w:color w:val="000000"/>
          <w:sz w:val="28"/>
          <w:szCs w:val="28"/>
          <w:u w:val="single"/>
        </w:rPr>
        <w:t>Documentation of Your Teaching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A list of courses taught, with enrollments and a description of your responsibilities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Number of advisees, graduate and undergraduate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Syllabi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Course descriptions with details of content, objectives, methods, and procedures for evaluating student learning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Reading lists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Assignments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Exams and quizzes, graded and ungraded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Handouts, problem sets, lecture outlines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Descriptions and examples of visual materials used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Descriptions of uses of computers and other technology in teaching</w:t>
      </w:r>
    </w:p>
    <w:p w:rsid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Videotapes of your teaching</w:t>
      </w:r>
    </w:p>
    <w:p w:rsidR="00C425D6" w:rsidRPr="003610D8" w:rsidRDefault="00C425D6" w:rsidP="00C425D6">
      <w:p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Pr="00C425D6" w:rsidRDefault="003610D8" w:rsidP="003610D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25D6">
        <w:rPr>
          <w:rFonts w:ascii="Times New Roman" w:hAnsi="Times New Roman" w:cs="Times New Roman"/>
          <w:color w:val="000000"/>
          <w:sz w:val="28"/>
          <w:szCs w:val="28"/>
          <w:u w:val="single"/>
        </w:rPr>
        <w:t>Teaching Effectiveness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Summarized student evaluations of teaching, including response rate and relationship to departmental average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Written comments from students on class evaluations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Comments from a peer observer or a colleague teaching the same course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Statements from colleagues in the department or elsewhere, regarding the preparation of students for advanced work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Letters from students, preferably unsolicited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Letters from course head, division head or chairperson</w:t>
      </w:r>
    </w:p>
    <w:p w:rsid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Statements from alumni</w:t>
      </w:r>
    </w:p>
    <w:p w:rsidR="00C425D6" w:rsidRPr="003610D8" w:rsidRDefault="00C425D6" w:rsidP="00C425D6">
      <w:p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Pr="00C425D6" w:rsidRDefault="003610D8" w:rsidP="003610D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25D6">
        <w:rPr>
          <w:rFonts w:ascii="Times New Roman" w:hAnsi="Times New Roman" w:cs="Times New Roman"/>
          <w:color w:val="000000"/>
          <w:sz w:val="28"/>
          <w:szCs w:val="28"/>
          <w:u w:val="single"/>
        </w:rPr>
        <w:t>Materials Demonstrating Student Learning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Scores on standardized or other tests, before and after instruction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Students’ lab books or other workbooks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Students’ papers, essays, or creative works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Graded work from the best and poorest students, with teacher’s feedback to students</w:t>
      </w:r>
    </w:p>
    <w:p w:rsid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Instructor’s written feedback on student work</w:t>
      </w:r>
    </w:p>
    <w:p w:rsidR="00C425D6" w:rsidRPr="003610D8" w:rsidRDefault="00C425D6" w:rsidP="00C425D6">
      <w:p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Pr="00C425D6" w:rsidRDefault="003610D8" w:rsidP="003610D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25D6">
        <w:rPr>
          <w:rFonts w:ascii="Times New Roman" w:hAnsi="Times New Roman" w:cs="Times New Roman"/>
          <w:color w:val="000000"/>
          <w:sz w:val="28"/>
          <w:szCs w:val="28"/>
          <w:u w:val="single"/>
        </w:rPr>
        <w:t>Activities to Improve Instruction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Participation in seminars or professional meetings on teaching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Design of new courses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Design of interdisciplinary or collaborative courses or teaching projects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Use of new methods of teaching, assessing learning, grading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Preparation of a textbook, lab manual, courseware, etc.</w:t>
      </w:r>
    </w:p>
    <w:p w:rsid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Description of instructional improvement projects developed or carried out</w:t>
      </w:r>
    </w:p>
    <w:p w:rsidR="00C425D6" w:rsidRPr="003610D8" w:rsidRDefault="00C425D6" w:rsidP="00C425D6">
      <w:p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Pr="00C425D6" w:rsidRDefault="003610D8" w:rsidP="003610D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25D6">
        <w:rPr>
          <w:rFonts w:ascii="Times New Roman" w:hAnsi="Times New Roman" w:cs="Times New Roman"/>
          <w:color w:val="000000"/>
          <w:sz w:val="28"/>
          <w:szCs w:val="28"/>
          <w:u w:val="single"/>
        </w:rPr>
        <w:t>Contributions to the Teaching Profession and/or Your Institution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Publications in teaching journals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Papers delivered on teaching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Reviews of forthcoming textbooks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Service on teaching committees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Assistance to colleagues on teaching matters</w:t>
      </w:r>
    </w:p>
    <w:p w:rsid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Work on curriculum revision or development</w:t>
      </w:r>
    </w:p>
    <w:p w:rsidR="00C425D6" w:rsidRPr="003610D8" w:rsidRDefault="00C425D6" w:rsidP="00C425D6">
      <w:p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610D8" w:rsidRPr="00C425D6" w:rsidRDefault="003610D8" w:rsidP="003610D8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3" w:name="_GoBack"/>
      <w:r w:rsidRPr="00C425D6">
        <w:rPr>
          <w:rFonts w:ascii="Times New Roman" w:hAnsi="Times New Roman" w:cs="Times New Roman"/>
          <w:color w:val="000000"/>
          <w:sz w:val="28"/>
          <w:szCs w:val="28"/>
          <w:u w:val="single"/>
        </w:rPr>
        <w:t>Honors, Awards, or Recognitions</w:t>
      </w:r>
    </w:p>
    <w:bookmarkEnd w:id="3"/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Teaching awards from department, college, or university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Teaching awards from profession</w:t>
      </w:r>
    </w:p>
    <w:p w:rsidR="003610D8" w:rsidRP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Invitations based on teaching reputation to consult, give workshops, write articles, etc.</w:t>
      </w:r>
    </w:p>
    <w:p w:rsidR="003610D8" w:rsidRDefault="003610D8" w:rsidP="003610D8">
      <w:pPr>
        <w:numPr>
          <w:ilvl w:val="1"/>
          <w:numId w:val="34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0D8">
        <w:rPr>
          <w:rFonts w:ascii="Times New Roman" w:hAnsi="Times New Roman" w:cs="Times New Roman"/>
          <w:color w:val="000000"/>
          <w:sz w:val="28"/>
          <w:szCs w:val="28"/>
        </w:rPr>
        <w:t>Requests for advice on teaching by committees or other organized groups</w:t>
      </w:r>
    </w:p>
    <w:p w:rsidR="003610D8" w:rsidRDefault="003610D8" w:rsidP="003610D8">
      <w:pPr>
        <w:shd w:val="clear" w:color="auto" w:fill="FFFFFF"/>
        <w:spacing w:after="0" w:line="240" w:lineRule="auto"/>
        <w:ind w:left="9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953D3" w:rsidRPr="003610D8" w:rsidRDefault="00E953D3" w:rsidP="003610D8">
      <w:pPr>
        <w:rPr>
          <w:rFonts w:ascii="Times New Roman" w:hAnsi="Times New Roman" w:cs="Times New Roman"/>
          <w:sz w:val="28"/>
          <w:szCs w:val="28"/>
        </w:rPr>
      </w:pPr>
    </w:p>
    <w:sectPr w:rsidR="00E953D3" w:rsidRPr="003610D8" w:rsidSect="00E953D3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EC" w:rsidRDefault="00F56DEC" w:rsidP="00E56E2E">
      <w:pPr>
        <w:spacing w:after="0" w:line="240" w:lineRule="auto"/>
      </w:pPr>
      <w:r>
        <w:separator/>
      </w:r>
    </w:p>
  </w:endnote>
  <w:endnote w:type="continuationSeparator" w:id="0">
    <w:p w:rsidR="00F56DEC" w:rsidRDefault="00F56DEC" w:rsidP="00E5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165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425D6" w:rsidRPr="00C425D6" w:rsidRDefault="00C425D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25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25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25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DE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425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425D6" w:rsidRDefault="00C42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EC" w:rsidRDefault="00F56DEC" w:rsidP="00E56E2E">
      <w:pPr>
        <w:spacing w:after="0" w:line="240" w:lineRule="auto"/>
      </w:pPr>
      <w:r>
        <w:separator/>
      </w:r>
    </w:p>
  </w:footnote>
  <w:footnote w:type="continuationSeparator" w:id="0">
    <w:p w:rsidR="00F56DEC" w:rsidRDefault="00F56DEC" w:rsidP="00E5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FCD"/>
    <w:multiLevelType w:val="multilevel"/>
    <w:tmpl w:val="0D58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65CFA"/>
    <w:multiLevelType w:val="multilevel"/>
    <w:tmpl w:val="4A5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0806ED"/>
    <w:multiLevelType w:val="multilevel"/>
    <w:tmpl w:val="B8F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4F63F0"/>
    <w:multiLevelType w:val="multilevel"/>
    <w:tmpl w:val="77FE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C21F8A"/>
    <w:multiLevelType w:val="multilevel"/>
    <w:tmpl w:val="4094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DC215E"/>
    <w:multiLevelType w:val="multilevel"/>
    <w:tmpl w:val="A27E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4C5A4B"/>
    <w:multiLevelType w:val="multilevel"/>
    <w:tmpl w:val="8842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D4319D"/>
    <w:multiLevelType w:val="multilevel"/>
    <w:tmpl w:val="409C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B208F0"/>
    <w:multiLevelType w:val="multilevel"/>
    <w:tmpl w:val="4546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2838E2"/>
    <w:multiLevelType w:val="multilevel"/>
    <w:tmpl w:val="EDB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D636FD"/>
    <w:multiLevelType w:val="multilevel"/>
    <w:tmpl w:val="9DB8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8C46DA"/>
    <w:multiLevelType w:val="multilevel"/>
    <w:tmpl w:val="D0A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11283B"/>
    <w:multiLevelType w:val="multilevel"/>
    <w:tmpl w:val="48D0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F173B9"/>
    <w:multiLevelType w:val="multilevel"/>
    <w:tmpl w:val="AA8A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0593A"/>
    <w:multiLevelType w:val="multilevel"/>
    <w:tmpl w:val="811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D804EA"/>
    <w:multiLevelType w:val="multilevel"/>
    <w:tmpl w:val="6F3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063298"/>
    <w:multiLevelType w:val="multilevel"/>
    <w:tmpl w:val="5C30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9D38FE"/>
    <w:multiLevelType w:val="multilevel"/>
    <w:tmpl w:val="30A0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D648CF"/>
    <w:multiLevelType w:val="multilevel"/>
    <w:tmpl w:val="E21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743F0C"/>
    <w:multiLevelType w:val="multilevel"/>
    <w:tmpl w:val="EB4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934269"/>
    <w:multiLevelType w:val="multilevel"/>
    <w:tmpl w:val="DAA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AF66CF"/>
    <w:multiLevelType w:val="multilevel"/>
    <w:tmpl w:val="A226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D448AF"/>
    <w:multiLevelType w:val="multilevel"/>
    <w:tmpl w:val="6AAA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142E28"/>
    <w:multiLevelType w:val="multilevel"/>
    <w:tmpl w:val="D58A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446694"/>
    <w:multiLevelType w:val="multilevel"/>
    <w:tmpl w:val="2CBE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A42650"/>
    <w:multiLevelType w:val="multilevel"/>
    <w:tmpl w:val="126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ED0338"/>
    <w:multiLevelType w:val="multilevel"/>
    <w:tmpl w:val="38FC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FB08D3"/>
    <w:multiLevelType w:val="multilevel"/>
    <w:tmpl w:val="59B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696821"/>
    <w:multiLevelType w:val="multilevel"/>
    <w:tmpl w:val="279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945DFB"/>
    <w:multiLevelType w:val="multilevel"/>
    <w:tmpl w:val="7E88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542978"/>
    <w:multiLevelType w:val="multilevel"/>
    <w:tmpl w:val="3EC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056908"/>
    <w:multiLevelType w:val="multilevel"/>
    <w:tmpl w:val="48E4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B80123"/>
    <w:multiLevelType w:val="multilevel"/>
    <w:tmpl w:val="9AE8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A9738F"/>
    <w:multiLevelType w:val="multilevel"/>
    <w:tmpl w:val="EAA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2B6236"/>
    <w:multiLevelType w:val="multilevel"/>
    <w:tmpl w:val="D546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</w:num>
  <w:num w:numId="3">
    <w:abstractNumId w:val="5"/>
  </w:num>
  <w:num w:numId="4">
    <w:abstractNumId w:val="21"/>
  </w:num>
  <w:num w:numId="5">
    <w:abstractNumId w:val="17"/>
  </w:num>
  <w:num w:numId="6">
    <w:abstractNumId w:val="3"/>
  </w:num>
  <w:num w:numId="7">
    <w:abstractNumId w:val="6"/>
  </w:num>
  <w:num w:numId="8">
    <w:abstractNumId w:val="26"/>
  </w:num>
  <w:num w:numId="9">
    <w:abstractNumId w:val="31"/>
  </w:num>
  <w:num w:numId="10">
    <w:abstractNumId w:val="32"/>
  </w:num>
  <w:num w:numId="11">
    <w:abstractNumId w:val="30"/>
  </w:num>
  <w:num w:numId="12">
    <w:abstractNumId w:val="28"/>
  </w:num>
  <w:num w:numId="13">
    <w:abstractNumId w:val="14"/>
  </w:num>
  <w:num w:numId="14">
    <w:abstractNumId w:val="24"/>
  </w:num>
  <w:num w:numId="15">
    <w:abstractNumId w:val="25"/>
  </w:num>
  <w:num w:numId="16">
    <w:abstractNumId w:val="23"/>
  </w:num>
  <w:num w:numId="17">
    <w:abstractNumId w:val="18"/>
  </w:num>
  <w:num w:numId="18">
    <w:abstractNumId w:val="12"/>
  </w:num>
  <w:num w:numId="19">
    <w:abstractNumId w:val="33"/>
  </w:num>
  <w:num w:numId="20">
    <w:abstractNumId w:val="29"/>
  </w:num>
  <w:num w:numId="21">
    <w:abstractNumId w:val="1"/>
  </w:num>
  <w:num w:numId="22">
    <w:abstractNumId w:val="2"/>
  </w:num>
  <w:num w:numId="23">
    <w:abstractNumId w:val="7"/>
  </w:num>
  <w:num w:numId="24">
    <w:abstractNumId w:val="19"/>
  </w:num>
  <w:num w:numId="25">
    <w:abstractNumId w:val="15"/>
  </w:num>
  <w:num w:numId="26">
    <w:abstractNumId w:val="34"/>
  </w:num>
  <w:num w:numId="27">
    <w:abstractNumId w:val="8"/>
  </w:num>
  <w:num w:numId="28">
    <w:abstractNumId w:val="11"/>
  </w:num>
  <w:num w:numId="29">
    <w:abstractNumId w:val="4"/>
  </w:num>
  <w:num w:numId="30">
    <w:abstractNumId w:val="20"/>
  </w:num>
  <w:num w:numId="31">
    <w:abstractNumId w:val="16"/>
  </w:num>
  <w:num w:numId="32">
    <w:abstractNumId w:val="10"/>
  </w:num>
  <w:num w:numId="33">
    <w:abstractNumId w:val="22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00"/>
    <w:rsid w:val="000E0BA5"/>
    <w:rsid w:val="00253B99"/>
    <w:rsid w:val="00271AD3"/>
    <w:rsid w:val="003610D8"/>
    <w:rsid w:val="00390439"/>
    <w:rsid w:val="00514163"/>
    <w:rsid w:val="0074699E"/>
    <w:rsid w:val="008F5202"/>
    <w:rsid w:val="009C1CDF"/>
    <w:rsid w:val="00A32659"/>
    <w:rsid w:val="00C425D6"/>
    <w:rsid w:val="00DA4600"/>
    <w:rsid w:val="00DF4FCF"/>
    <w:rsid w:val="00E56E2E"/>
    <w:rsid w:val="00E953D3"/>
    <w:rsid w:val="00ED5891"/>
    <w:rsid w:val="00F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9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5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2E"/>
  </w:style>
  <w:style w:type="paragraph" w:styleId="Footer">
    <w:name w:val="footer"/>
    <w:basedOn w:val="Normal"/>
    <w:link w:val="FooterChar"/>
    <w:uiPriority w:val="99"/>
    <w:unhideWhenUsed/>
    <w:rsid w:val="00E5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2E"/>
  </w:style>
  <w:style w:type="character" w:customStyle="1" w:styleId="Heading1Char">
    <w:name w:val="Heading 1 Char"/>
    <w:basedOn w:val="DefaultParagraphFont"/>
    <w:link w:val="Heading1"/>
    <w:uiPriority w:val="9"/>
    <w:rsid w:val="00E95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953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9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53D3"/>
  </w:style>
  <w:style w:type="character" w:styleId="Strong">
    <w:name w:val="Strong"/>
    <w:basedOn w:val="DefaultParagraphFont"/>
    <w:uiPriority w:val="22"/>
    <w:qFormat/>
    <w:rsid w:val="00E953D3"/>
    <w:rPr>
      <w:b/>
      <w:bCs/>
    </w:rPr>
  </w:style>
  <w:style w:type="character" w:styleId="Emphasis">
    <w:name w:val="Emphasis"/>
    <w:basedOn w:val="DefaultParagraphFont"/>
    <w:uiPriority w:val="20"/>
    <w:qFormat/>
    <w:rsid w:val="00E953D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4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3904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0D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2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9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5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2E"/>
  </w:style>
  <w:style w:type="paragraph" w:styleId="Footer">
    <w:name w:val="footer"/>
    <w:basedOn w:val="Normal"/>
    <w:link w:val="FooterChar"/>
    <w:uiPriority w:val="99"/>
    <w:unhideWhenUsed/>
    <w:rsid w:val="00E5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2E"/>
  </w:style>
  <w:style w:type="character" w:customStyle="1" w:styleId="Heading1Char">
    <w:name w:val="Heading 1 Char"/>
    <w:basedOn w:val="DefaultParagraphFont"/>
    <w:link w:val="Heading1"/>
    <w:uiPriority w:val="9"/>
    <w:rsid w:val="00E95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953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9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53D3"/>
  </w:style>
  <w:style w:type="character" w:styleId="Strong">
    <w:name w:val="Strong"/>
    <w:basedOn w:val="DefaultParagraphFont"/>
    <w:uiPriority w:val="22"/>
    <w:qFormat/>
    <w:rsid w:val="00E953D3"/>
    <w:rPr>
      <w:b/>
      <w:bCs/>
    </w:rPr>
  </w:style>
  <w:style w:type="character" w:styleId="Emphasis">
    <w:name w:val="Emphasis"/>
    <w:basedOn w:val="DefaultParagraphFont"/>
    <w:uiPriority w:val="20"/>
    <w:qFormat/>
    <w:rsid w:val="00E953D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4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3904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0D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2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5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93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8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A177-76F7-40CC-86BF-A57F2056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DR.Ahmed Saker 2o1O</cp:lastModifiedBy>
  <cp:revision>2</cp:revision>
  <cp:lastPrinted>2016-10-22T12:40:00Z</cp:lastPrinted>
  <dcterms:created xsi:type="dcterms:W3CDTF">2017-04-21T06:57:00Z</dcterms:created>
  <dcterms:modified xsi:type="dcterms:W3CDTF">2017-04-21T06:57:00Z</dcterms:modified>
</cp:coreProperties>
</file>