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61" w:rsidRPr="00B72561" w:rsidRDefault="00B72561" w:rsidP="00B72561">
      <w:pPr>
        <w:pStyle w:val="Ttulo1"/>
        <w:pBdr>
          <w:bottom w:val="single" w:sz="2" w:space="0" w:color="8CACBB"/>
        </w:pBdr>
        <w:shd w:val="clear" w:color="auto" w:fill="FFFFFF"/>
        <w:spacing w:before="0"/>
        <w:rPr>
          <w:rFonts w:asciiTheme="minorHAnsi" w:eastAsia="Times New Roman" w:hAnsiTheme="minorHAnsi" w:cs="Times New Roman"/>
          <w:b w:val="0"/>
          <w:bCs w:val="0"/>
          <w:color w:val="333333"/>
          <w:kern w:val="36"/>
          <w:sz w:val="22"/>
          <w:szCs w:val="22"/>
          <w:lang w:eastAsia="es-CL"/>
        </w:rPr>
      </w:pPr>
      <w:r w:rsidRPr="00B72561">
        <w:rPr>
          <w:rFonts w:asciiTheme="minorHAnsi" w:hAnsiTheme="minorHAnsi"/>
          <w:noProof/>
          <w:sz w:val="22"/>
          <w:szCs w:val="22"/>
          <w:lang w:eastAsia="es-CL"/>
        </w:rPr>
        <w:drawing>
          <wp:inline distT="0" distB="0" distL="0" distR="0" wp14:anchorId="52F5F3F0" wp14:editId="409C2238">
            <wp:extent cx="803275" cy="1002030"/>
            <wp:effectExtent l="0" t="0" r="0" b="7620"/>
            <wp:docPr id="1" name="Imagen 1" descr="imagen de catego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categor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561">
        <w:rPr>
          <w:rFonts w:asciiTheme="minorHAnsi" w:eastAsia="Times New Roman" w:hAnsiTheme="minorHAnsi" w:cs="Times New Roman"/>
          <w:b w:val="0"/>
          <w:bCs w:val="0"/>
          <w:color w:val="333333"/>
          <w:kern w:val="36"/>
          <w:sz w:val="22"/>
          <w:szCs w:val="22"/>
          <w:lang w:eastAsia="es-CL"/>
        </w:rPr>
        <w:t xml:space="preserve"> Diputados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b/>
          <w:bCs/>
          <w:color w:val="333333"/>
          <w:sz w:val="22"/>
          <w:szCs w:val="22"/>
          <w:lang w:val="es-CL" w:eastAsia="es-CL"/>
        </w:rPr>
        <w:t>Cómo se eligen los diputados</w:t>
      </w:r>
      <w:proofErr w:type="gramStart"/>
      <w:r w:rsidRPr="00B72561">
        <w:rPr>
          <w:rFonts w:asciiTheme="minorHAnsi" w:eastAsia="Times New Roman" w:hAnsiTheme="minorHAnsi" w:cs="Times New Roman"/>
          <w:b/>
          <w:bCs/>
          <w:color w:val="333333"/>
          <w:sz w:val="22"/>
          <w:szCs w:val="22"/>
          <w:lang w:val="es-CL" w:eastAsia="es-CL"/>
        </w:rPr>
        <w:t>?</w:t>
      </w:r>
      <w:proofErr w:type="gramEnd"/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En votación ciudadana directa, cada cuatro años. La Cámara de Diputados tiene 120 miembros, pero a partir de 2018, serán 155 representantes, que se elegirán en 28 distritos electorales. Los diputados pueden ser reelegidos en sus cargos.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b/>
          <w:bCs/>
          <w:color w:val="333333"/>
          <w:sz w:val="22"/>
          <w:szCs w:val="22"/>
          <w:lang w:val="es-CL" w:eastAsia="es-CL"/>
        </w:rPr>
        <w:t>¿Cuáles son los requisitos para ser diputado?</w:t>
      </w:r>
      <w:bookmarkStart w:id="0" w:name="_GoBack"/>
      <w:bookmarkEnd w:id="0"/>
    </w:p>
    <w:p w:rsidR="00B72561" w:rsidRPr="00B72561" w:rsidRDefault="00B72561" w:rsidP="00B72561">
      <w:pPr>
        <w:numPr>
          <w:ilvl w:val="0"/>
          <w:numId w:val="1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Ser ciudadano con derecho a sufragio.</w:t>
      </w:r>
    </w:p>
    <w:p w:rsidR="00B72561" w:rsidRPr="00B72561" w:rsidRDefault="00B72561" w:rsidP="00B72561">
      <w:pPr>
        <w:numPr>
          <w:ilvl w:val="0"/>
          <w:numId w:val="1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Tener cumplidos 21 años de edad.</w:t>
      </w:r>
    </w:p>
    <w:p w:rsidR="00B72561" w:rsidRPr="00B72561" w:rsidRDefault="00B72561" w:rsidP="00B72561">
      <w:pPr>
        <w:numPr>
          <w:ilvl w:val="0"/>
          <w:numId w:val="1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Haber cursado la enseñanza media o equivalente.</w:t>
      </w:r>
    </w:p>
    <w:p w:rsidR="00B72561" w:rsidRPr="00B72561" w:rsidRDefault="00B72561" w:rsidP="00B72561">
      <w:pPr>
        <w:numPr>
          <w:ilvl w:val="0"/>
          <w:numId w:val="1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Tener residencia en la región a que pertenezca el distrito electoral correspondiente durante un plazo no inferior a dos años, contado hacia atrás desde el día de la elección.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b/>
          <w:bCs/>
          <w:color w:val="333333"/>
          <w:sz w:val="22"/>
          <w:szCs w:val="22"/>
          <w:lang w:val="es-CL" w:eastAsia="es-CL"/>
        </w:rPr>
        <w:t>¿Cuáles son sus funciones?</w:t>
      </w:r>
    </w:p>
    <w:p w:rsidR="00B72561" w:rsidRPr="00B72561" w:rsidRDefault="00B72561" w:rsidP="00B72561">
      <w:pPr>
        <w:numPr>
          <w:ilvl w:val="0"/>
          <w:numId w:val="2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Legislar</w:t>
      </w:r>
    </w:p>
    <w:p w:rsidR="00B72561" w:rsidRPr="00B72561" w:rsidRDefault="00B72561" w:rsidP="00B72561">
      <w:pPr>
        <w:numPr>
          <w:ilvl w:val="0"/>
          <w:numId w:val="2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Representar</w:t>
      </w:r>
    </w:p>
    <w:p w:rsidR="00B72561" w:rsidRPr="00B72561" w:rsidRDefault="00B72561" w:rsidP="00B72561">
      <w:pPr>
        <w:numPr>
          <w:ilvl w:val="0"/>
          <w:numId w:val="2"/>
        </w:numPr>
        <w:shd w:val="clear" w:color="auto" w:fill="FFFFFF"/>
        <w:suppressAutoHyphens w:val="0"/>
        <w:spacing w:line="30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Fiscalizar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La Cámara de Diputados tiene como objetivo legislar en conjunto con el Senado y el Presidente de la República. Para cumplir con esta función, deben asistir a las sesiones de la Sala y de las Comisiones Legislativas de que formen parte.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ind w:left="6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Además, tiene entre sus atribuciones:</w:t>
      </w:r>
    </w:p>
    <w:p w:rsidR="00B72561" w:rsidRPr="00B72561" w:rsidRDefault="00B72561" w:rsidP="00B72561">
      <w:pPr>
        <w:numPr>
          <w:ilvl w:val="2"/>
          <w:numId w:val="2"/>
        </w:numPr>
        <w:shd w:val="clear" w:color="auto" w:fill="FFFFFF"/>
        <w:suppressAutoHyphens w:val="0"/>
        <w:spacing w:line="300" w:lineRule="atLeast"/>
        <w:ind w:left="18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Fiscalizar los actos del Gobierno.</w:t>
      </w:r>
    </w:p>
    <w:p w:rsidR="00B72561" w:rsidRPr="00B72561" w:rsidRDefault="00B72561" w:rsidP="00B72561">
      <w:pPr>
        <w:shd w:val="clear" w:color="auto" w:fill="FFFFFF"/>
        <w:suppressAutoHyphens w:val="0"/>
        <w:spacing w:after="180" w:line="360" w:lineRule="atLeast"/>
        <w:ind w:left="12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Para ejercer esta atribución la Cámara puede:</w:t>
      </w:r>
    </w:p>
    <w:p w:rsidR="00B72561" w:rsidRPr="00B72561" w:rsidRDefault="00B72561" w:rsidP="00B72561">
      <w:pPr>
        <w:numPr>
          <w:ilvl w:val="2"/>
          <w:numId w:val="3"/>
        </w:numPr>
        <w:shd w:val="clear" w:color="auto" w:fill="FFFFFF"/>
        <w:suppressAutoHyphens w:val="0"/>
        <w:spacing w:line="300" w:lineRule="atLeast"/>
        <w:ind w:left="1800" w:hanging="36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Adoptar acuerdos o sugerir observaciones.</w:t>
      </w:r>
    </w:p>
    <w:p w:rsidR="00B72561" w:rsidRPr="00B72561" w:rsidRDefault="00B72561" w:rsidP="00B72561">
      <w:pPr>
        <w:numPr>
          <w:ilvl w:val="2"/>
          <w:numId w:val="3"/>
        </w:numPr>
        <w:shd w:val="clear" w:color="auto" w:fill="FFFFFF"/>
        <w:suppressAutoHyphens w:val="0"/>
        <w:spacing w:line="300" w:lineRule="atLeast"/>
        <w:ind w:left="1800" w:hanging="36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Citar a un Ministro de Estado.</w:t>
      </w:r>
    </w:p>
    <w:p w:rsidR="00B72561" w:rsidRPr="00B72561" w:rsidRDefault="00B72561" w:rsidP="00B72561">
      <w:pPr>
        <w:numPr>
          <w:ilvl w:val="2"/>
          <w:numId w:val="3"/>
        </w:numPr>
        <w:shd w:val="clear" w:color="auto" w:fill="FFFFFF"/>
        <w:suppressAutoHyphens w:val="0"/>
        <w:spacing w:line="300" w:lineRule="atLeast"/>
        <w:ind w:left="1800" w:hanging="36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Crear comisiones especiales investigadoras con el objeto de reunir informaciones relativas a determinados actos del Gobierno.</w:t>
      </w:r>
    </w:p>
    <w:p w:rsidR="00B72561" w:rsidRPr="00B72561" w:rsidRDefault="00B72561" w:rsidP="00B72561">
      <w:pPr>
        <w:numPr>
          <w:ilvl w:val="2"/>
          <w:numId w:val="4"/>
        </w:numPr>
        <w:shd w:val="clear" w:color="auto" w:fill="FFFFFF"/>
        <w:suppressAutoHyphens w:val="0"/>
        <w:spacing w:line="300" w:lineRule="atLeast"/>
        <w:ind w:left="1800"/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</w:pPr>
      <w:r w:rsidRPr="00B72561">
        <w:rPr>
          <w:rFonts w:asciiTheme="minorHAnsi" w:eastAsia="Times New Roman" w:hAnsiTheme="minorHAnsi" w:cs="Times New Roman"/>
          <w:color w:val="333333"/>
          <w:sz w:val="22"/>
          <w:szCs w:val="22"/>
          <w:lang w:val="es-CL" w:eastAsia="es-CL"/>
        </w:rPr>
        <w:t>Ejercer control sobre autoridades públicas. La Cámara está facultada para acusar políticamente al Presidente de la República con el voto de la mayoría de los Diputados en ejercicio y sólo con la mayoría de los Diputados presentes a los Ministros de Estado, Ministros de Tribunales Superiores de Justicia, Generales, Almirantes, Intendentes y Gobernadores.</w:t>
      </w:r>
    </w:p>
    <w:p w:rsidR="0032744D" w:rsidRPr="00B72561" w:rsidRDefault="0032744D">
      <w:pPr>
        <w:rPr>
          <w:rFonts w:asciiTheme="minorHAnsi" w:hAnsiTheme="minorHAnsi"/>
          <w:sz w:val="22"/>
          <w:szCs w:val="22"/>
        </w:rPr>
      </w:pPr>
    </w:p>
    <w:p w:rsidR="00B72561" w:rsidRPr="00B72561" w:rsidRDefault="00B72561">
      <w:pPr>
        <w:rPr>
          <w:rFonts w:asciiTheme="minorHAnsi" w:hAnsiTheme="minorHAnsi"/>
          <w:sz w:val="22"/>
          <w:szCs w:val="22"/>
        </w:rPr>
      </w:pPr>
    </w:p>
    <w:sectPr w:rsidR="00B72561" w:rsidRPr="00B72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69C"/>
    <w:multiLevelType w:val="multilevel"/>
    <w:tmpl w:val="8D3EE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FC9625B"/>
    <w:multiLevelType w:val="multilevel"/>
    <w:tmpl w:val="EE721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1"/>
    <w:rsid w:val="000D2752"/>
    <w:rsid w:val="002907D3"/>
    <w:rsid w:val="0032744D"/>
    <w:rsid w:val="00B72561"/>
    <w:rsid w:val="00C43D8C"/>
    <w:rsid w:val="00D15358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C"/>
    <w:pPr>
      <w:suppressAutoHyphens/>
      <w:spacing w:after="0" w:line="240" w:lineRule="auto"/>
      <w:ind w:left="0" w:firstLine="0"/>
      <w:jc w:val="left"/>
    </w:pPr>
    <w:rPr>
      <w:rFonts w:ascii="Bookman Old Style" w:hAnsi="Bookman Old Style"/>
      <w:sz w:val="28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3D8C"/>
    <w:pPr>
      <w:keepNext/>
      <w:keepLines/>
      <w:suppressAutoHyphens w:val="0"/>
      <w:spacing w:before="480" w:line="36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D8C"/>
    <w:pPr>
      <w:keepNext/>
      <w:keepLines/>
      <w:suppressAutoHyphens w:val="0"/>
      <w:spacing w:before="200" w:line="36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link w:val="Ttulo3Car"/>
    <w:uiPriority w:val="9"/>
    <w:qFormat/>
    <w:rsid w:val="00C43D8C"/>
    <w:pPr>
      <w:suppressAutoHyphens w:val="0"/>
      <w:spacing w:before="100" w:beforeAutospacing="1" w:after="100" w:afterAutospacing="1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3D8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43D8C"/>
    <w:rPr>
      <w:b/>
      <w:bCs/>
    </w:rPr>
  </w:style>
  <w:style w:type="paragraph" w:styleId="Sinespaciado">
    <w:name w:val="No Spacing"/>
    <w:link w:val="SinespaciadoCar"/>
    <w:uiPriority w:val="1"/>
    <w:qFormat/>
    <w:rsid w:val="00C43D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43D8C"/>
  </w:style>
  <w:style w:type="paragraph" w:styleId="Prrafodelista">
    <w:name w:val="List Paragraph"/>
    <w:basedOn w:val="Normal"/>
    <w:uiPriority w:val="34"/>
    <w:qFormat/>
    <w:rsid w:val="00C43D8C"/>
    <w:pPr>
      <w:suppressAutoHyphens w:val="0"/>
      <w:spacing w:after="200" w:line="360" w:lineRule="auto"/>
      <w:ind w:left="720" w:hanging="709"/>
      <w:contextualSpacing/>
      <w:jc w:val="both"/>
    </w:pPr>
    <w:rPr>
      <w:rFonts w:asciiTheme="minorHAnsi" w:hAnsi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D8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C43D8C"/>
    <w:pPr>
      <w:suppressAutoHyphens w:val="0"/>
      <w:jc w:val="center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3D8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725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561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C"/>
    <w:pPr>
      <w:suppressAutoHyphens/>
      <w:spacing w:after="0" w:line="240" w:lineRule="auto"/>
      <w:ind w:left="0" w:firstLine="0"/>
      <w:jc w:val="left"/>
    </w:pPr>
    <w:rPr>
      <w:rFonts w:ascii="Bookman Old Style" w:hAnsi="Bookman Old Style"/>
      <w:sz w:val="28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3D8C"/>
    <w:pPr>
      <w:keepNext/>
      <w:keepLines/>
      <w:suppressAutoHyphens w:val="0"/>
      <w:spacing w:before="480" w:line="36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D8C"/>
    <w:pPr>
      <w:keepNext/>
      <w:keepLines/>
      <w:suppressAutoHyphens w:val="0"/>
      <w:spacing w:before="200" w:line="36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link w:val="Ttulo3Car"/>
    <w:uiPriority w:val="9"/>
    <w:qFormat/>
    <w:rsid w:val="00C43D8C"/>
    <w:pPr>
      <w:suppressAutoHyphens w:val="0"/>
      <w:spacing w:before="100" w:beforeAutospacing="1" w:after="100" w:afterAutospacing="1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3D8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43D8C"/>
    <w:rPr>
      <w:b/>
      <w:bCs/>
    </w:rPr>
  </w:style>
  <w:style w:type="paragraph" w:styleId="Sinespaciado">
    <w:name w:val="No Spacing"/>
    <w:link w:val="SinespaciadoCar"/>
    <w:uiPriority w:val="1"/>
    <w:qFormat/>
    <w:rsid w:val="00C43D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43D8C"/>
  </w:style>
  <w:style w:type="paragraph" w:styleId="Prrafodelista">
    <w:name w:val="List Paragraph"/>
    <w:basedOn w:val="Normal"/>
    <w:uiPriority w:val="34"/>
    <w:qFormat/>
    <w:rsid w:val="00C43D8C"/>
    <w:pPr>
      <w:suppressAutoHyphens w:val="0"/>
      <w:spacing w:after="200" w:line="360" w:lineRule="auto"/>
      <w:ind w:left="720" w:hanging="709"/>
      <w:contextualSpacing/>
      <w:jc w:val="both"/>
    </w:pPr>
    <w:rPr>
      <w:rFonts w:asciiTheme="minorHAnsi" w:hAnsiTheme="minorHAnsi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D8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C43D8C"/>
    <w:pPr>
      <w:suppressAutoHyphens w:val="0"/>
      <w:jc w:val="center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3D8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725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561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2015-09-15T22:15:00Z</dcterms:created>
  <dcterms:modified xsi:type="dcterms:W3CDTF">2015-09-15T22:17:00Z</dcterms:modified>
</cp:coreProperties>
</file>